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162E" w14:textId="4F85C0E0" w:rsidR="001B5BA3" w:rsidRPr="002D6DEA" w:rsidRDefault="001B5BA3" w:rsidP="001B5BA3">
      <w:pPr>
        <w:spacing w:line="240" w:lineRule="atLeast"/>
        <w:jc w:val="right"/>
        <w:outlineLvl w:val="0"/>
        <w:rPr>
          <w:rFonts w:asciiTheme="minorEastAsia" w:eastAsiaTheme="minorEastAsia" w:hAnsiTheme="minorEastAsia"/>
          <w:b/>
          <w:sz w:val="24"/>
          <w:u w:val="single"/>
        </w:rPr>
      </w:pPr>
      <w:r w:rsidRPr="002D6DEA">
        <w:rPr>
          <w:rFonts w:asciiTheme="minorEastAsia" w:eastAsiaTheme="minorEastAsia" w:hAnsiTheme="minorEastAsia" w:hint="eastAsia"/>
          <w:b/>
          <w:sz w:val="24"/>
          <w:u w:val="single"/>
        </w:rPr>
        <w:t>20</w:t>
      </w:r>
      <w:r>
        <w:rPr>
          <w:rFonts w:asciiTheme="minorEastAsia" w:eastAsiaTheme="minorEastAsia" w:hAnsiTheme="minorEastAsia" w:hint="eastAsia"/>
          <w:b/>
          <w:sz w:val="24"/>
          <w:u w:val="single"/>
        </w:rPr>
        <w:t>2</w:t>
      </w:r>
      <w:r w:rsidR="00620083">
        <w:rPr>
          <w:rFonts w:asciiTheme="minorEastAsia" w:eastAsiaTheme="minorEastAsia" w:hAnsiTheme="minorEastAsia"/>
          <w:b/>
          <w:sz w:val="24"/>
          <w:u w:val="single"/>
        </w:rPr>
        <w:t>1</w:t>
      </w:r>
      <w:r w:rsidRPr="002D6DEA">
        <w:rPr>
          <w:rFonts w:asciiTheme="minorEastAsia" w:eastAsiaTheme="minorEastAsia" w:hAnsiTheme="minorEastAsia" w:hint="eastAsia"/>
          <w:b/>
          <w:sz w:val="24"/>
          <w:u w:val="single"/>
        </w:rPr>
        <w:t>年</w:t>
      </w:r>
      <w:r w:rsidR="00E224AE">
        <w:rPr>
          <w:rFonts w:asciiTheme="minorEastAsia" w:eastAsiaTheme="minorEastAsia" w:hAnsiTheme="minorEastAsia"/>
          <w:b/>
          <w:sz w:val="24"/>
          <w:u w:val="single"/>
        </w:rPr>
        <w:t>1</w:t>
      </w:r>
      <w:r w:rsidR="00620083">
        <w:rPr>
          <w:rFonts w:asciiTheme="minorEastAsia" w:eastAsiaTheme="minorEastAsia" w:hAnsiTheme="minorEastAsia"/>
          <w:b/>
          <w:sz w:val="24"/>
          <w:u w:val="single"/>
        </w:rPr>
        <w:t>0</w:t>
      </w:r>
      <w:r w:rsidRPr="002D6DEA">
        <w:rPr>
          <w:rFonts w:asciiTheme="minorEastAsia" w:eastAsiaTheme="minorEastAsia" w:hAnsiTheme="minorEastAsia" w:hint="eastAsia"/>
          <w:b/>
          <w:sz w:val="24"/>
          <w:u w:val="single"/>
        </w:rPr>
        <w:t>月</w:t>
      </w:r>
      <w:r w:rsidR="00234E67">
        <w:rPr>
          <w:rFonts w:asciiTheme="minorEastAsia" w:eastAsiaTheme="minorEastAsia" w:hAnsiTheme="minorEastAsia" w:hint="eastAsia"/>
          <w:b/>
          <w:sz w:val="24"/>
          <w:u w:val="single"/>
        </w:rPr>
        <w:t>2</w:t>
      </w:r>
      <w:r w:rsidR="00234E67">
        <w:rPr>
          <w:rFonts w:asciiTheme="minorEastAsia" w:eastAsiaTheme="minorEastAsia" w:hAnsiTheme="minorEastAsia"/>
          <w:b/>
          <w:sz w:val="24"/>
          <w:u w:val="single"/>
        </w:rPr>
        <w:t>3</w:t>
      </w:r>
      <w:r w:rsidRPr="002D6DEA">
        <w:rPr>
          <w:rFonts w:asciiTheme="minorEastAsia" w:eastAsiaTheme="minorEastAsia" w:hAnsiTheme="minorEastAsia" w:hint="eastAsia"/>
          <w:b/>
          <w:sz w:val="24"/>
          <w:u w:val="single"/>
        </w:rPr>
        <w:t>日</w:t>
      </w:r>
    </w:p>
    <w:p w14:paraId="1BBF3125" w14:textId="519F1206" w:rsidR="00EC0EA6" w:rsidRDefault="00EC0EA6" w:rsidP="003F7FF4">
      <w:pPr>
        <w:spacing w:line="240" w:lineRule="atLeast"/>
        <w:ind w:firstLineChars="600" w:firstLine="1446"/>
        <w:rPr>
          <w:b/>
          <w:sz w:val="24"/>
          <w:u w:val="single"/>
        </w:rPr>
      </w:pPr>
      <w:r>
        <w:rPr>
          <w:rFonts w:hint="eastAsia"/>
          <w:b/>
          <w:sz w:val="24"/>
          <w:u w:val="single"/>
        </w:rPr>
        <w:t>第</w:t>
      </w:r>
      <w:r w:rsidR="00620083">
        <w:rPr>
          <w:b/>
          <w:sz w:val="24"/>
          <w:u w:val="single"/>
        </w:rPr>
        <w:t>4</w:t>
      </w:r>
      <w:r>
        <w:rPr>
          <w:rFonts w:hint="eastAsia"/>
          <w:b/>
          <w:sz w:val="24"/>
          <w:u w:val="single"/>
        </w:rPr>
        <w:t>回　全日本社会人バスケットボール選手権大会　東京都予選</w:t>
      </w:r>
    </w:p>
    <w:p w14:paraId="316F45BA" w14:textId="3B76A2E1" w:rsidR="00F61A34" w:rsidRDefault="005701FE" w:rsidP="003F7FF4">
      <w:pPr>
        <w:spacing w:line="240" w:lineRule="atLeast"/>
        <w:ind w:firstLineChars="600" w:firstLine="1446"/>
        <w:jc w:val="center"/>
      </w:pPr>
      <w:r>
        <w:rPr>
          <w:rFonts w:hint="eastAsia"/>
          <w:b/>
          <w:sz w:val="24"/>
          <w:u w:val="single"/>
        </w:rPr>
        <w:t xml:space="preserve">　</w:t>
      </w:r>
      <w:r w:rsidR="00F61A34">
        <w:rPr>
          <w:rFonts w:hint="eastAsia"/>
          <w:b/>
          <w:sz w:val="24"/>
          <w:u w:val="single"/>
        </w:rPr>
        <w:t>実</w:t>
      </w:r>
      <w:r>
        <w:rPr>
          <w:rFonts w:hint="eastAsia"/>
          <w:b/>
          <w:sz w:val="24"/>
          <w:u w:val="single"/>
        </w:rPr>
        <w:t xml:space="preserve">　</w:t>
      </w:r>
      <w:r w:rsidR="00F61A34">
        <w:rPr>
          <w:rFonts w:hint="eastAsia"/>
          <w:b/>
          <w:sz w:val="24"/>
          <w:u w:val="single"/>
        </w:rPr>
        <w:t>施</w:t>
      </w:r>
      <w:r>
        <w:rPr>
          <w:rFonts w:hint="eastAsia"/>
          <w:b/>
          <w:sz w:val="24"/>
          <w:u w:val="single"/>
        </w:rPr>
        <w:t xml:space="preserve">　</w:t>
      </w:r>
      <w:r w:rsidR="00F61A34">
        <w:rPr>
          <w:rFonts w:hint="eastAsia"/>
          <w:b/>
          <w:sz w:val="24"/>
          <w:u w:val="single"/>
        </w:rPr>
        <w:t>要</w:t>
      </w:r>
      <w:r>
        <w:rPr>
          <w:rFonts w:hint="eastAsia"/>
          <w:b/>
          <w:sz w:val="24"/>
          <w:u w:val="single"/>
        </w:rPr>
        <w:t xml:space="preserve">　</w:t>
      </w:r>
      <w:r w:rsidR="00F61A34">
        <w:rPr>
          <w:rFonts w:hint="eastAsia"/>
          <w:b/>
          <w:sz w:val="24"/>
          <w:u w:val="single"/>
        </w:rPr>
        <w:t>項</w:t>
      </w:r>
      <w:r>
        <w:rPr>
          <w:rFonts w:hint="eastAsia"/>
          <w:b/>
          <w:sz w:val="24"/>
          <w:u w:val="single"/>
        </w:rPr>
        <w:t xml:space="preserve">　</w:t>
      </w:r>
    </w:p>
    <w:p w14:paraId="7521F605" w14:textId="031CB459" w:rsidR="00F61A34" w:rsidRPr="00F511FA" w:rsidRDefault="00F61A34" w:rsidP="00F511FA">
      <w:pPr>
        <w:spacing w:line="240" w:lineRule="atLeast"/>
        <w:ind w:firstLineChars="400" w:firstLine="840"/>
        <w:rPr>
          <w:b/>
          <w:sz w:val="24"/>
        </w:rPr>
      </w:pPr>
      <w:r>
        <w:rPr>
          <w:rFonts w:hint="eastAsia"/>
        </w:rPr>
        <w:t xml:space="preserve">　　　　　　　　</w:t>
      </w:r>
    </w:p>
    <w:p w14:paraId="32E82391" w14:textId="77777777" w:rsidR="00F61A34" w:rsidRDefault="00F61A34" w:rsidP="00F61A34">
      <w:pPr>
        <w:spacing w:line="240" w:lineRule="exact"/>
      </w:pPr>
      <w:r>
        <w:rPr>
          <w:rFonts w:hint="eastAsia"/>
        </w:rPr>
        <w:t>１．主　　催　　　東京都社会人バスケットボール連盟（</w:t>
      </w:r>
      <w:r>
        <w:rPr>
          <w:rFonts w:hint="eastAsia"/>
        </w:rPr>
        <w:t>TMSB</w:t>
      </w:r>
      <w:r>
        <w:rPr>
          <w:rFonts w:hint="eastAsia"/>
        </w:rPr>
        <w:t>）</w:t>
      </w:r>
    </w:p>
    <w:p w14:paraId="0EA92DFF" w14:textId="77777777" w:rsidR="00F61A34" w:rsidRPr="00E7083E" w:rsidRDefault="00F61A34" w:rsidP="00F61A34">
      <w:pPr>
        <w:spacing w:line="240" w:lineRule="exact"/>
      </w:pPr>
    </w:p>
    <w:p w14:paraId="0B564B95" w14:textId="77777777" w:rsidR="00F61A34" w:rsidRDefault="00F61A34" w:rsidP="00F61A34">
      <w:pPr>
        <w:spacing w:line="240" w:lineRule="exact"/>
      </w:pPr>
      <w:r>
        <w:rPr>
          <w:rFonts w:hint="eastAsia"/>
        </w:rPr>
        <w:t>２．後　　援　　　（一社）東京都バスケットボール協会</w:t>
      </w:r>
    </w:p>
    <w:p w14:paraId="089E5299" w14:textId="77777777" w:rsidR="00F61A34" w:rsidRDefault="00F61A34" w:rsidP="00F61A34">
      <w:pPr>
        <w:spacing w:line="240" w:lineRule="exact"/>
      </w:pPr>
      <w:r>
        <w:rPr>
          <w:rFonts w:hint="eastAsia"/>
        </w:rPr>
        <w:t xml:space="preserve">　　　　　　　　　（一社）日本社会人バスケットボール連盟</w:t>
      </w:r>
    </w:p>
    <w:p w14:paraId="3CD3654A" w14:textId="77777777" w:rsidR="00F61A34" w:rsidRPr="00966296" w:rsidRDefault="00F61A34" w:rsidP="00F61A34">
      <w:pPr>
        <w:spacing w:line="240" w:lineRule="exact"/>
      </w:pPr>
    </w:p>
    <w:p w14:paraId="70EE836F" w14:textId="173EBBA2" w:rsidR="00FD5A42" w:rsidRPr="00F2532A" w:rsidRDefault="00FD5A42" w:rsidP="00F61A34">
      <w:pPr>
        <w:spacing w:line="240" w:lineRule="exact"/>
      </w:pPr>
      <w:r>
        <w:rPr>
          <w:rFonts w:hint="eastAsia"/>
        </w:rPr>
        <w:t>３</w:t>
      </w:r>
      <w:r w:rsidR="00F61A34">
        <w:rPr>
          <w:rFonts w:hint="eastAsia"/>
        </w:rPr>
        <w:t xml:space="preserve">．期　　日　　　</w:t>
      </w:r>
      <w:r w:rsidR="001B5BA3">
        <w:rPr>
          <w:rFonts w:asciiTheme="minorEastAsia" w:eastAsiaTheme="minorEastAsia" w:hAnsiTheme="minorEastAsia" w:hint="eastAsia"/>
        </w:rPr>
        <w:t>2</w:t>
      </w:r>
      <w:r w:rsidR="001B5BA3">
        <w:rPr>
          <w:rFonts w:asciiTheme="minorEastAsia" w:eastAsiaTheme="minorEastAsia" w:hAnsiTheme="minorEastAsia"/>
        </w:rPr>
        <w:t>02</w:t>
      </w:r>
      <w:r w:rsidR="00620083">
        <w:rPr>
          <w:rFonts w:asciiTheme="minorEastAsia" w:eastAsiaTheme="minorEastAsia" w:hAnsiTheme="minorEastAsia"/>
        </w:rPr>
        <w:t>1</w:t>
      </w:r>
      <w:r w:rsidR="001B5BA3" w:rsidRPr="002D6DEA">
        <w:rPr>
          <w:rFonts w:asciiTheme="minorEastAsia" w:eastAsiaTheme="minorEastAsia" w:hAnsiTheme="minorEastAsia" w:hint="eastAsia"/>
        </w:rPr>
        <w:t>年</w:t>
      </w:r>
      <w:r w:rsidR="001B5BA3">
        <w:rPr>
          <w:rFonts w:asciiTheme="minorEastAsia" w:eastAsiaTheme="minorEastAsia" w:hAnsiTheme="minorEastAsia" w:hint="eastAsia"/>
        </w:rPr>
        <w:t>1</w:t>
      </w:r>
      <w:r w:rsidR="001B5BA3">
        <w:rPr>
          <w:rFonts w:asciiTheme="minorEastAsia" w:eastAsiaTheme="minorEastAsia" w:hAnsiTheme="minorEastAsia"/>
        </w:rPr>
        <w:t>1</w:t>
      </w:r>
      <w:r w:rsidR="001B5BA3" w:rsidRPr="002D6DEA">
        <w:rPr>
          <w:rFonts w:asciiTheme="minorEastAsia" w:eastAsiaTheme="minorEastAsia" w:hAnsiTheme="minorEastAsia" w:hint="eastAsia"/>
        </w:rPr>
        <w:t>月</w:t>
      </w:r>
      <w:r w:rsidR="00620083">
        <w:rPr>
          <w:rFonts w:asciiTheme="minorEastAsia" w:eastAsiaTheme="minorEastAsia" w:hAnsiTheme="minorEastAsia" w:hint="eastAsia"/>
        </w:rPr>
        <w:t>1</w:t>
      </w:r>
      <w:r w:rsidR="00620083">
        <w:rPr>
          <w:rFonts w:asciiTheme="minorEastAsia" w:eastAsiaTheme="minorEastAsia" w:hAnsiTheme="minorEastAsia"/>
        </w:rPr>
        <w:t>3</w:t>
      </w:r>
      <w:r w:rsidR="001B5BA3" w:rsidRPr="002D6DEA">
        <w:rPr>
          <w:rFonts w:asciiTheme="minorEastAsia" w:eastAsiaTheme="minorEastAsia" w:hAnsiTheme="minorEastAsia" w:hint="eastAsia"/>
        </w:rPr>
        <w:t>日（</w:t>
      </w:r>
      <w:r w:rsidR="001B5BA3">
        <w:rPr>
          <w:rFonts w:asciiTheme="minorEastAsia" w:eastAsiaTheme="minorEastAsia" w:hAnsiTheme="minorEastAsia" w:hint="eastAsia"/>
        </w:rPr>
        <w:t>土</w:t>
      </w:r>
      <w:r w:rsidR="001B5BA3" w:rsidRPr="002D6DEA">
        <w:rPr>
          <w:rFonts w:asciiTheme="minorEastAsia" w:eastAsiaTheme="minorEastAsia" w:hAnsiTheme="minorEastAsia" w:hint="eastAsia"/>
        </w:rPr>
        <w:t xml:space="preserve">）～　</w:t>
      </w:r>
      <w:r w:rsidR="001B5BA3">
        <w:rPr>
          <w:rFonts w:asciiTheme="minorEastAsia" w:eastAsiaTheme="minorEastAsia" w:hAnsiTheme="minorEastAsia" w:hint="eastAsia"/>
        </w:rPr>
        <w:t>1</w:t>
      </w:r>
      <w:r w:rsidR="001B5BA3">
        <w:rPr>
          <w:rFonts w:asciiTheme="minorEastAsia" w:eastAsiaTheme="minorEastAsia" w:hAnsiTheme="minorEastAsia"/>
        </w:rPr>
        <w:t>2</w:t>
      </w:r>
      <w:r w:rsidR="001B5BA3" w:rsidRPr="002D6DEA">
        <w:rPr>
          <w:rFonts w:asciiTheme="minorEastAsia" w:eastAsiaTheme="minorEastAsia" w:hAnsiTheme="minorEastAsia" w:hint="eastAsia"/>
        </w:rPr>
        <w:t>月</w:t>
      </w:r>
      <w:r w:rsidR="00620083">
        <w:rPr>
          <w:rFonts w:asciiTheme="minorEastAsia" w:eastAsiaTheme="minorEastAsia" w:hAnsiTheme="minorEastAsia"/>
        </w:rPr>
        <w:t>26</w:t>
      </w:r>
      <w:r w:rsidR="001B5BA3" w:rsidRPr="002D6DEA">
        <w:rPr>
          <w:rFonts w:asciiTheme="minorEastAsia" w:eastAsiaTheme="minorEastAsia" w:hAnsiTheme="minorEastAsia" w:hint="eastAsia"/>
        </w:rPr>
        <w:t>日（</w:t>
      </w:r>
      <w:r w:rsidR="001B5BA3">
        <w:rPr>
          <w:rFonts w:asciiTheme="minorEastAsia" w:eastAsiaTheme="minorEastAsia" w:hAnsiTheme="minorEastAsia" w:hint="eastAsia"/>
        </w:rPr>
        <w:t>日</w:t>
      </w:r>
      <w:r w:rsidR="001B5BA3" w:rsidRPr="002D6DEA">
        <w:rPr>
          <w:rFonts w:asciiTheme="minorEastAsia" w:eastAsiaTheme="minorEastAsia" w:hAnsiTheme="minorEastAsia" w:hint="eastAsia"/>
        </w:rPr>
        <w:t>）</w:t>
      </w:r>
    </w:p>
    <w:p w14:paraId="2C00F788" w14:textId="77777777" w:rsidR="00F61A34" w:rsidRPr="004C2CEB" w:rsidRDefault="00F61A34" w:rsidP="00F61A34">
      <w:pPr>
        <w:spacing w:line="240" w:lineRule="exact"/>
      </w:pPr>
    </w:p>
    <w:p w14:paraId="3C24F619" w14:textId="1F1B5D64" w:rsidR="00F61A34" w:rsidRDefault="00FD5A42" w:rsidP="00F61A34">
      <w:pPr>
        <w:spacing w:line="240" w:lineRule="exact"/>
      </w:pPr>
      <w:r>
        <w:rPr>
          <w:rFonts w:hint="eastAsia"/>
        </w:rPr>
        <w:t>４</w:t>
      </w:r>
      <w:r w:rsidR="00F61A34">
        <w:rPr>
          <w:rFonts w:hint="eastAsia"/>
        </w:rPr>
        <w:t xml:space="preserve">．会　　場　　　</w:t>
      </w:r>
      <w:r w:rsidR="001B5BA3">
        <w:rPr>
          <w:rFonts w:hint="eastAsia"/>
        </w:rPr>
        <w:t>武蔵野総合体育館、深川スポーツセンター</w:t>
      </w:r>
      <w:r w:rsidR="00620083">
        <w:rPr>
          <w:rFonts w:hint="eastAsia"/>
        </w:rPr>
        <w:t>、品川区総合体育館他</w:t>
      </w:r>
    </w:p>
    <w:p w14:paraId="7101E0D1" w14:textId="77777777" w:rsidR="00F61A34" w:rsidRDefault="00F61A34" w:rsidP="00F61A34">
      <w:pPr>
        <w:spacing w:line="240" w:lineRule="exact"/>
        <w:ind w:firstLineChars="800" w:firstLine="1680"/>
      </w:pPr>
      <w:r>
        <w:rPr>
          <w:rFonts w:hint="eastAsia"/>
        </w:rPr>
        <w:t xml:space="preserve">　</w:t>
      </w:r>
    </w:p>
    <w:p w14:paraId="53421474" w14:textId="25333968" w:rsidR="00620083" w:rsidRPr="00620083" w:rsidRDefault="00FD5A42" w:rsidP="00F61A34">
      <w:pPr>
        <w:spacing w:line="240" w:lineRule="exact"/>
        <w:rPr>
          <w:rFonts w:asciiTheme="minorEastAsia" w:eastAsiaTheme="minorEastAsia" w:hAnsiTheme="minorEastAsia"/>
        </w:rPr>
      </w:pPr>
      <w:r>
        <w:rPr>
          <w:rFonts w:hint="eastAsia"/>
        </w:rPr>
        <w:t>５</w:t>
      </w:r>
      <w:r w:rsidR="00F61A34">
        <w:rPr>
          <w:rFonts w:hint="eastAsia"/>
        </w:rPr>
        <w:t>．</w:t>
      </w:r>
      <w:r w:rsidR="00185557">
        <w:rPr>
          <w:rFonts w:hint="eastAsia"/>
        </w:rPr>
        <w:t xml:space="preserve">競技方法　　</w:t>
      </w:r>
      <w:r w:rsidR="00F61A34">
        <w:rPr>
          <w:rFonts w:hint="eastAsia"/>
        </w:rPr>
        <w:t xml:space="preserve">　</w:t>
      </w:r>
      <w:r w:rsidR="001B5BA3" w:rsidRPr="002D6DEA">
        <w:rPr>
          <w:rFonts w:asciiTheme="minorEastAsia" w:eastAsiaTheme="minorEastAsia" w:hAnsiTheme="minorEastAsia" w:hint="eastAsia"/>
        </w:rPr>
        <w:t>トーナメント方式とする</w:t>
      </w:r>
      <w:r w:rsidR="00620083">
        <w:rPr>
          <w:rFonts w:asciiTheme="minorEastAsia" w:eastAsiaTheme="minorEastAsia" w:hAnsiTheme="minorEastAsia" w:hint="eastAsia"/>
        </w:rPr>
        <w:t>（男子は3位決定戦を行う）</w:t>
      </w:r>
    </w:p>
    <w:p w14:paraId="69B212CA" w14:textId="6F87B582" w:rsidR="00185557" w:rsidRDefault="00185557" w:rsidP="00F61A34">
      <w:pPr>
        <w:spacing w:line="240" w:lineRule="exact"/>
      </w:pPr>
    </w:p>
    <w:p w14:paraId="444B2C2B" w14:textId="56974CF9" w:rsidR="00185557" w:rsidRDefault="00FD5A42" w:rsidP="00F61A34">
      <w:pPr>
        <w:spacing w:line="240" w:lineRule="exact"/>
      </w:pPr>
      <w:r>
        <w:rPr>
          <w:rFonts w:hint="eastAsia"/>
        </w:rPr>
        <w:t>６</w:t>
      </w:r>
      <w:r w:rsidR="00640185">
        <w:rPr>
          <w:rFonts w:hint="eastAsia"/>
        </w:rPr>
        <w:t>．</w:t>
      </w:r>
      <w:r w:rsidR="00185557">
        <w:rPr>
          <w:rFonts w:hint="eastAsia"/>
        </w:rPr>
        <w:t>組み合わせ　　東京都社会人バスケットボール連盟の責任抽選とする</w:t>
      </w:r>
    </w:p>
    <w:p w14:paraId="6C683D14" w14:textId="0AD2D3CB" w:rsidR="002F709B" w:rsidRDefault="00F61A34" w:rsidP="00F61A34">
      <w:pPr>
        <w:spacing w:line="240" w:lineRule="exact"/>
      </w:pPr>
      <w:r>
        <w:rPr>
          <w:rFonts w:hint="eastAsia"/>
        </w:rPr>
        <w:t xml:space="preserve">　　　　　　　　　</w:t>
      </w:r>
      <w:r w:rsidR="00640185">
        <w:rPr>
          <w:rFonts w:hint="eastAsia"/>
        </w:rPr>
        <w:t>ただし、</w:t>
      </w:r>
      <w:r w:rsidR="002F709B">
        <w:rPr>
          <w:rFonts w:hint="eastAsia"/>
        </w:rPr>
        <w:t>男子は</w:t>
      </w:r>
      <w:r w:rsidR="003C47D7">
        <w:rPr>
          <w:rFonts w:hint="eastAsia"/>
        </w:rPr>
        <w:t>昨年度の選手権大会ベスト</w:t>
      </w:r>
      <w:r w:rsidR="003C47D7">
        <w:rPr>
          <w:rFonts w:hint="eastAsia"/>
        </w:rPr>
        <w:t>8</w:t>
      </w:r>
      <w:r w:rsidR="00185557">
        <w:rPr>
          <w:rFonts w:hint="eastAsia"/>
        </w:rPr>
        <w:t>チーム</w:t>
      </w:r>
      <w:r w:rsidR="003C47D7">
        <w:rPr>
          <w:rFonts w:hint="eastAsia"/>
        </w:rPr>
        <w:t>を</w:t>
      </w:r>
      <w:r w:rsidR="002F709B">
        <w:rPr>
          <w:rFonts w:hint="eastAsia"/>
        </w:rPr>
        <w:t>、女子は</w:t>
      </w:r>
      <w:r w:rsidR="00620083">
        <w:rPr>
          <w:rFonts w:hint="eastAsia"/>
        </w:rPr>
        <w:t>1</w:t>
      </w:r>
      <w:r w:rsidR="002F709B">
        <w:rPr>
          <w:rFonts w:hint="eastAsia"/>
        </w:rPr>
        <w:t>位・</w:t>
      </w:r>
      <w:r w:rsidR="00620083">
        <w:rPr>
          <w:rFonts w:hint="eastAsia"/>
        </w:rPr>
        <w:t>2</w:t>
      </w:r>
      <w:r w:rsidR="002F709B">
        <w:rPr>
          <w:rFonts w:hint="eastAsia"/>
        </w:rPr>
        <w:t>位チーム</w:t>
      </w:r>
    </w:p>
    <w:p w14:paraId="23A84C26" w14:textId="2BEC7722" w:rsidR="00775063" w:rsidRDefault="002F709B" w:rsidP="00620083">
      <w:pPr>
        <w:spacing w:line="240" w:lineRule="exact"/>
        <w:ind w:firstLineChars="900" w:firstLine="1890"/>
      </w:pPr>
      <w:r>
        <w:rPr>
          <w:rFonts w:hint="eastAsia"/>
        </w:rPr>
        <w:t>を</w:t>
      </w:r>
      <w:r w:rsidR="00185557">
        <w:rPr>
          <w:rFonts w:hint="eastAsia"/>
        </w:rPr>
        <w:t>シード扱いとする</w:t>
      </w:r>
    </w:p>
    <w:p w14:paraId="525D2451" w14:textId="6D335999" w:rsidR="00FD5A42" w:rsidRPr="00E224AE" w:rsidRDefault="00FD5A42" w:rsidP="00F61A34">
      <w:pPr>
        <w:spacing w:line="240" w:lineRule="exact"/>
      </w:pPr>
      <w:r>
        <w:rPr>
          <w:rFonts w:hint="eastAsia"/>
        </w:rPr>
        <w:t xml:space="preserve">　　　　　　　　　</w:t>
      </w:r>
      <w:r w:rsidR="001B5BA3" w:rsidRPr="00E224AE">
        <w:rPr>
          <w:rFonts w:hint="eastAsia"/>
        </w:rPr>
        <w:t>組み合わせは</w:t>
      </w:r>
      <w:r w:rsidR="001B5BA3" w:rsidRPr="00E224AE">
        <w:rPr>
          <w:rFonts w:hint="eastAsia"/>
        </w:rPr>
        <w:t>11</w:t>
      </w:r>
      <w:r w:rsidR="001B5BA3" w:rsidRPr="00E224AE">
        <w:rPr>
          <w:rFonts w:hint="eastAsia"/>
        </w:rPr>
        <w:t>月</w:t>
      </w:r>
      <w:r w:rsidR="00E224AE">
        <w:rPr>
          <w:rFonts w:hint="eastAsia"/>
        </w:rPr>
        <w:t>1</w:t>
      </w:r>
      <w:r w:rsidR="00E224AE">
        <w:t>4</w:t>
      </w:r>
      <w:r w:rsidR="001B5BA3" w:rsidRPr="00E224AE">
        <w:rPr>
          <w:rFonts w:hint="eastAsia"/>
        </w:rPr>
        <w:t>日以降、ホームページに掲載する</w:t>
      </w:r>
    </w:p>
    <w:p w14:paraId="6BB8F546" w14:textId="77777777" w:rsidR="00F61A34" w:rsidRDefault="00F61A34" w:rsidP="00F61A34">
      <w:pPr>
        <w:spacing w:line="240" w:lineRule="exact"/>
      </w:pPr>
    </w:p>
    <w:p w14:paraId="31A67E2F" w14:textId="5A1DA943" w:rsidR="00F61A34" w:rsidRDefault="00FD5A42" w:rsidP="00640185">
      <w:pPr>
        <w:spacing w:line="240" w:lineRule="exact"/>
        <w:ind w:left="2100" w:hangingChars="1000" w:hanging="2100"/>
      </w:pPr>
      <w:r>
        <w:rPr>
          <w:rFonts w:hint="eastAsia"/>
        </w:rPr>
        <w:t>７</w:t>
      </w:r>
      <w:r w:rsidR="00640185">
        <w:rPr>
          <w:rFonts w:hint="eastAsia"/>
        </w:rPr>
        <w:t>．</w:t>
      </w:r>
      <w:r w:rsidR="00F61A34">
        <w:rPr>
          <w:rFonts w:hint="eastAsia"/>
        </w:rPr>
        <w:t>運営方法　　　①審判は、連盟割当とする</w:t>
      </w:r>
    </w:p>
    <w:p w14:paraId="4C45F898" w14:textId="658033CD" w:rsidR="00F61A34" w:rsidRDefault="00F61A34" w:rsidP="00F61A34">
      <w:pPr>
        <w:spacing w:line="240" w:lineRule="exact"/>
      </w:pPr>
      <w:r>
        <w:rPr>
          <w:rFonts w:hint="eastAsia"/>
        </w:rPr>
        <w:t xml:space="preserve">　　　　　　　　　②</w:t>
      </w:r>
      <w:r w:rsidR="007D5D29">
        <w:rPr>
          <w:rFonts w:hint="eastAsia"/>
        </w:rPr>
        <w:t>T</w:t>
      </w:r>
      <w:r w:rsidR="007D5D29">
        <w:t>O</w:t>
      </w:r>
      <w:r w:rsidR="00775063">
        <w:rPr>
          <w:rFonts w:hint="eastAsia"/>
        </w:rPr>
        <w:t>およびモップ担当</w:t>
      </w:r>
      <w:r>
        <w:rPr>
          <w:rFonts w:hint="eastAsia"/>
        </w:rPr>
        <w:t>は</w:t>
      </w:r>
      <w:r w:rsidR="00640185">
        <w:rPr>
          <w:rFonts w:hint="eastAsia"/>
        </w:rPr>
        <w:t>、</w:t>
      </w:r>
      <w:r>
        <w:rPr>
          <w:rFonts w:hint="eastAsia"/>
        </w:rPr>
        <w:t>参加チームによる割当制とする</w:t>
      </w:r>
    </w:p>
    <w:p w14:paraId="335ECD70" w14:textId="397A1F61" w:rsidR="00F61A34" w:rsidRDefault="00F61A34" w:rsidP="00F61A34">
      <w:pPr>
        <w:spacing w:line="240" w:lineRule="exact"/>
      </w:pPr>
      <w:r>
        <w:rPr>
          <w:rFonts w:hint="eastAsia"/>
        </w:rPr>
        <w:t xml:space="preserve">　　　　　　　　　</w:t>
      </w:r>
    </w:p>
    <w:p w14:paraId="063BE969" w14:textId="5A4DC542" w:rsidR="00640185" w:rsidRDefault="00FD5A42" w:rsidP="00640185">
      <w:pPr>
        <w:tabs>
          <w:tab w:val="left" w:pos="1701"/>
        </w:tabs>
        <w:spacing w:line="240" w:lineRule="exact"/>
      </w:pPr>
      <w:r>
        <w:rPr>
          <w:rFonts w:hint="eastAsia"/>
        </w:rPr>
        <w:t>８</w:t>
      </w:r>
      <w:r w:rsidR="00F61A34">
        <w:rPr>
          <w:rFonts w:hint="eastAsia"/>
        </w:rPr>
        <w:t xml:space="preserve">．競技規則　　　</w:t>
      </w:r>
      <w:r w:rsidR="001B5BA3" w:rsidRPr="002D6DEA">
        <w:rPr>
          <w:rFonts w:asciiTheme="minorEastAsia" w:eastAsiaTheme="minorEastAsia" w:hAnsiTheme="minorEastAsia" w:hint="eastAsia"/>
        </w:rPr>
        <w:t>現行の公益財団法人日本バスケットボール協会規則とする</w:t>
      </w:r>
    </w:p>
    <w:p w14:paraId="7FCD6271" w14:textId="12C0B712" w:rsidR="00F61A34" w:rsidRDefault="00F61A34" w:rsidP="00640185">
      <w:pPr>
        <w:tabs>
          <w:tab w:val="left" w:pos="1701"/>
        </w:tabs>
        <w:spacing w:line="240" w:lineRule="exact"/>
      </w:pPr>
      <w:r>
        <w:rPr>
          <w:rFonts w:hint="eastAsia"/>
        </w:rPr>
        <w:t xml:space="preserve">　　　　　　　</w:t>
      </w:r>
    </w:p>
    <w:p w14:paraId="7AF8B7CB" w14:textId="0DD81047" w:rsidR="00F61A34" w:rsidRDefault="00300568" w:rsidP="00F511FA">
      <w:pPr>
        <w:spacing w:line="240" w:lineRule="exact"/>
      </w:pPr>
      <w:r>
        <w:rPr>
          <w:rFonts w:hint="eastAsia"/>
        </w:rPr>
        <w:t>９</w:t>
      </w:r>
      <w:r w:rsidR="00F61A34">
        <w:rPr>
          <w:rFonts w:hint="eastAsia"/>
        </w:rPr>
        <w:t>．表彰</w:t>
      </w:r>
      <w:r>
        <w:rPr>
          <w:rFonts w:hint="eastAsia"/>
        </w:rPr>
        <w:t xml:space="preserve">　　</w:t>
      </w:r>
      <w:r w:rsidR="00F61A34">
        <w:rPr>
          <w:rFonts w:hint="eastAsia"/>
        </w:rPr>
        <w:t xml:space="preserve">　　　</w:t>
      </w:r>
      <w:r w:rsidR="001B5BA3" w:rsidRPr="00E224AE">
        <w:rPr>
          <w:rFonts w:asciiTheme="minorEastAsia" w:eastAsiaTheme="minorEastAsia" w:hAnsiTheme="minorEastAsia" w:hint="eastAsia"/>
        </w:rPr>
        <w:t>優勝、準優勝チームを表彰する</w:t>
      </w:r>
    </w:p>
    <w:p w14:paraId="32AFD7BD" w14:textId="77777777" w:rsidR="00F61A34" w:rsidRDefault="00F61A34" w:rsidP="00F61A34">
      <w:pPr>
        <w:spacing w:line="240" w:lineRule="exact"/>
      </w:pPr>
      <w:r>
        <w:rPr>
          <w:rFonts w:hint="eastAsia"/>
        </w:rPr>
        <w:t xml:space="preserve">　　　　　　　　　</w:t>
      </w:r>
    </w:p>
    <w:p w14:paraId="1EF44434" w14:textId="5522645D" w:rsidR="00F61A34" w:rsidRDefault="00F61A34" w:rsidP="00F61A34">
      <w:pPr>
        <w:spacing w:line="240" w:lineRule="exact"/>
      </w:pPr>
      <w:r>
        <w:rPr>
          <w:rFonts w:hint="eastAsia"/>
        </w:rPr>
        <w:t>10</w:t>
      </w:r>
      <w:r>
        <w:rPr>
          <w:rFonts w:hint="eastAsia"/>
        </w:rPr>
        <w:t>．参加資格　　　①（公財）日本バスケットボール協会に加盟登録されたチーム及び選手</w:t>
      </w:r>
      <w:r w:rsidR="007D5D29">
        <w:rPr>
          <w:rFonts w:hint="eastAsia"/>
        </w:rPr>
        <w:t>であること</w:t>
      </w:r>
    </w:p>
    <w:p w14:paraId="55F04523" w14:textId="6C44D69A" w:rsidR="00EF69C6" w:rsidRPr="00321183" w:rsidRDefault="00EF69C6" w:rsidP="00F61A34">
      <w:pPr>
        <w:spacing w:line="240" w:lineRule="exact"/>
      </w:pPr>
      <w:r>
        <w:rPr>
          <w:rFonts w:hint="eastAsia"/>
        </w:rPr>
        <w:t xml:space="preserve">　　　　　　　　　　　（チームおよび選手の加盟料支払いは済ませていること）</w:t>
      </w:r>
    </w:p>
    <w:p w14:paraId="1BE950DD" w14:textId="60C8C378" w:rsidR="00F61A34" w:rsidRDefault="00F61A34" w:rsidP="00FF3A82">
      <w:pPr>
        <w:spacing w:line="240" w:lineRule="exact"/>
        <w:ind w:left="2125" w:hangingChars="1012" w:hanging="2125"/>
        <w:outlineLvl w:val="0"/>
      </w:pPr>
      <w:r>
        <w:rPr>
          <w:rFonts w:hint="eastAsia"/>
        </w:rPr>
        <w:t xml:space="preserve">　　　　　　　　　②（一社）</w:t>
      </w:r>
      <w:r w:rsidR="00FF3A82">
        <w:rPr>
          <w:rFonts w:ascii="ＭＳ 明朝" w:hAnsi="ＭＳ 明朝" w:hint="eastAsia"/>
        </w:rPr>
        <w:t>日本社会人バスケットボール連盟の</w:t>
      </w:r>
      <w:r w:rsidR="00FF3A82">
        <w:rPr>
          <w:rFonts w:ascii="ＭＳ 明朝" w:hAnsi="ＭＳ 明朝" w:hint="eastAsia"/>
          <w:color w:val="FF0000"/>
        </w:rPr>
        <w:t>地域リーグを除いたカテゴリー（オープン、オーバーエイジ、フレンドリー）</w:t>
      </w:r>
      <w:r w:rsidR="00FF3A82">
        <w:rPr>
          <w:rFonts w:ascii="ＭＳ 明朝" w:hAnsi="ＭＳ 明朝" w:hint="eastAsia"/>
        </w:rPr>
        <w:t>に登録されたチーム及び選手であること</w:t>
      </w:r>
    </w:p>
    <w:p w14:paraId="7D227395" w14:textId="1E8FBDAD" w:rsidR="00640185" w:rsidRDefault="00640185" w:rsidP="00FF3A82">
      <w:pPr>
        <w:spacing w:line="240" w:lineRule="exact"/>
        <w:ind w:left="2125" w:hangingChars="1012" w:hanging="2125"/>
        <w:rPr>
          <w:kern w:val="0"/>
        </w:rPr>
      </w:pPr>
      <w:r>
        <w:rPr>
          <w:rFonts w:hint="eastAsia"/>
        </w:rPr>
        <w:t xml:space="preserve">　　　　　　　　　③</w:t>
      </w:r>
      <w:r w:rsidR="00FF3A82">
        <w:rPr>
          <w:rFonts w:ascii="ＭＳ 明朝" w:hAnsi="ＭＳ 明朝" w:hint="eastAsia"/>
        </w:rPr>
        <w:t>ベンチで指揮をとる（スコアシートサインする）ヘッドコーチはＤ級コーチ以上</w:t>
      </w:r>
      <w:r w:rsidRPr="004C2CEB">
        <w:rPr>
          <w:rFonts w:hint="eastAsia"/>
          <w:kern w:val="0"/>
        </w:rPr>
        <w:t>を有すること</w:t>
      </w:r>
    </w:p>
    <w:p w14:paraId="0CCB915A" w14:textId="00CE451E" w:rsidR="007D5D29" w:rsidRPr="00FF3A82" w:rsidRDefault="003309F1" w:rsidP="00FF3A82">
      <w:pPr>
        <w:spacing w:line="240" w:lineRule="exact"/>
        <w:ind w:left="2125" w:hangingChars="1012" w:hanging="2125"/>
      </w:pPr>
      <w:r>
        <w:rPr>
          <w:rFonts w:hint="eastAsia"/>
        </w:rPr>
        <w:t xml:space="preserve">　　　　　　　　　</w:t>
      </w:r>
      <w:r w:rsidRPr="00E224AE">
        <w:rPr>
          <w:rFonts w:asciiTheme="minorEastAsia" w:eastAsiaTheme="minorEastAsia" w:hAnsiTheme="minorEastAsia" w:hint="eastAsia"/>
          <w:kern w:val="0"/>
        </w:rPr>
        <w:t>④</w:t>
      </w:r>
      <w:r w:rsidR="00FF3A82">
        <w:rPr>
          <w:rFonts w:ascii="ＭＳ 明朝" w:hAnsi="ＭＳ 明朝" w:hint="eastAsia"/>
        </w:rPr>
        <w:t>選手及びチームスタッフは大会４日前～大会期間中において、以下に該当しないこと</w:t>
      </w:r>
    </w:p>
    <w:p w14:paraId="77774E29" w14:textId="60E16728" w:rsidR="007D5D29" w:rsidRDefault="007D5D29" w:rsidP="007D5D29">
      <w:pPr>
        <w:ind w:firstLineChars="1000" w:firstLine="2100"/>
        <w:rPr>
          <w:rFonts w:ascii="ＭＳ 明朝" w:hAnsi="ＭＳ 明朝"/>
        </w:rPr>
      </w:pPr>
      <w:r>
        <w:rPr>
          <w:rFonts w:ascii="ＭＳ 明朝" w:hAnsi="ＭＳ 明朝" w:hint="eastAsia"/>
        </w:rPr>
        <w:t>ア　37.5℃以上の発熱がある</w:t>
      </w:r>
    </w:p>
    <w:p w14:paraId="36FE7BD9" w14:textId="423F4578" w:rsidR="007D5D29" w:rsidRDefault="007D5D29" w:rsidP="007D5D29">
      <w:pPr>
        <w:ind w:firstLineChars="1000" w:firstLine="2100"/>
        <w:rPr>
          <w:rFonts w:ascii="ＭＳ 明朝" w:hAnsi="ＭＳ 明朝"/>
        </w:rPr>
      </w:pPr>
      <w:r>
        <w:rPr>
          <w:rFonts w:ascii="ＭＳ 明朝" w:hAnsi="ＭＳ 明朝" w:hint="eastAsia"/>
        </w:rPr>
        <w:t>イ　咳(せき)、のどの痛み、などの風症状がある</w:t>
      </w:r>
    </w:p>
    <w:p w14:paraId="5BE1FE89" w14:textId="1058E191" w:rsidR="007D5D29" w:rsidRDefault="007D5D29" w:rsidP="007D5D29">
      <w:pPr>
        <w:ind w:firstLineChars="1000" w:firstLine="2100"/>
        <w:rPr>
          <w:rFonts w:ascii="ＭＳ 明朝" w:hAnsi="ＭＳ 明朝"/>
        </w:rPr>
      </w:pPr>
      <w:r>
        <w:rPr>
          <w:rFonts w:ascii="ＭＳ 明朝" w:hAnsi="ＭＳ 明朝" w:hint="eastAsia"/>
        </w:rPr>
        <w:t>ウ　だるさ(倦怠感)、息苦しさ(呼吸困難)がある</w:t>
      </w:r>
    </w:p>
    <w:p w14:paraId="07EEAB49" w14:textId="3CD22A67" w:rsidR="007D5D29" w:rsidRDefault="007D5D29" w:rsidP="007D5D29">
      <w:pPr>
        <w:ind w:firstLineChars="1000" w:firstLine="2100"/>
        <w:rPr>
          <w:rFonts w:ascii="ＭＳ 明朝" w:hAnsi="ＭＳ 明朝"/>
        </w:rPr>
      </w:pPr>
      <w:r>
        <w:rPr>
          <w:rFonts w:ascii="ＭＳ 明朝" w:hAnsi="ＭＳ 明朝" w:hint="eastAsia"/>
        </w:rPr>
        <w:t>エ　臭覚や味覚の異常がある</w:t>
      </w:r>
    </w:p>
    <w:p w14:paraId="6A2DB701" w14:textId="65B18A22" w:rsidR="007D5D29" w:rsidRDefault="007D5D29" w:rsidP="007D5D29">
      <w:pPr>
        <w:ind w:firstLineChars="1000" w:firstLine="2100"/>
        <w:rPr>
          <w:rFonts w:ascii="ＭＳ 明朝" w:hAnsi="ＭＳ 明朝"/>
        </w:rPr>
      </w:pPr>
      <w:r>
        <w:rPr>
          <w:rFonts w:ascii="ＭＳ 明朝" w:hAnsi="ＭＳ 明朝" w:hint="eastAsia"/>
        </w:rPr>
        <w:t>オ　体が重く感じる、疲れやすい等がある</w:t>
      </w:r>
    </w:p>
    <w:p w14:paraId="76D296FF" w14:textId="670D1696" w:rsidR="007D5D29" w:rsidRDefault="007D5D29" w:rsidP="007D5D29">
      <w:pPr>
        <w:ind w:firstLineChars="1000" w:firstLine="2100"/>
        <w:rPr>
          <w:rFonts w:ascii="ＭＳ 明朝" w:hAnsi="ＭＳ 明朝"/>
        </w:rPr>
      </w:pPr>
      <w:r>
        <w:rPr>
          <w:rFonts w:ascii="ＭＳ 明朝" w:hAnsi="ＭＳ 明朝" w:hint="eastAsia"/>
        </w:rPr>
        <w:t>カ　新型コロナウイルス感染症陽性と判定された者との濃厚接触がある</w:t>
      </w:r>
    </w:p>
    <w:p w14:paraId="07F7BB96" w14:textId="7C286955" w:rsidR="007D5D29" w:rsidRDefault="007D5D29" w:rsidP="007D5D29">
      <w:pPr>
        <w:ind w:firstLineChars="1000" w:firstLine="2100"/>
        <w:rPr>
          <w:rFonts w:ascii="ＭＳ 明朝" w:hAnsi="ＭＳ 明朝"/>
        </w:rPr>
      </w:pPr>
      <w:r>
        <w:rPr>
          <w:rFonts w:ascii="ＭＳ 明朝" w:hAnsi="ＭＳ 明朝" w:hint="eastAsia"/>
        </w:rPr>
        <w:t>キ　同居家族や身近な知人に感染が疑われる方がいる</w:t>
      </w:r>
    </w:p>
    <w:p w14:paraId="5C015EB6" w14:textId="4BDB262D" w:rsidR="007D5D29" w:rsidRDefault="007D5D29" w:rsidP="00FF3A82">
      <w:pPr>
        <w:ind w:leftChars="1000" w:left="2551" w:hangingChars="215" w:hanging="451"/>
        <w:rPr>
          <w:rFonts w:ascii="ＭＳ 明朝" w:hAnsi="ＭＳ 明朝"/>
        </w:rPr>
      </w:pPr>
      <w:r>
        <w:rPr>
          <w:rFonts w:ascii="ＭＳ 明朝" w:hAnsi="ＭＳ 明朝" w:hint="eastAsia"/>
        </w:rPr>
        <w:t>ク　過去14日以内に政府から入国制限、入国後の観察期間が必要とされている国、地域等への渡航又は当該在住者との濃厚接触がある</w:t>
      </w:r>
    </w:p>
    <w:p w14:paraId="3B9B57F1" w14:textId="31546956" w:rsidR="007D5D29" w:rsidRDefault="007D5D29" w:rsidP="007D5D29">
      <w:pPr>
        <w:ind w:firstLineChars="900" w:firstLine="1890"/>
        <w:rPr>
          <w:rFonts w:ascii="ＭＳ 明朝" w:hAnsi="ＭＳ 明朝"/>
        </w:rPr>
      </w:pPr>
      <w:r>
        <w:rPr>
          <w:rFonts w:ascii="ＭＳ 明朝" w:hAnsi="ＭＳ 明朝" w:hint="eastAsia"/>
        </w:rPr>
        <w:t>※上記に該当した際は、主催者にて大会参加資格を取り消す場合がある</w:t>
      </w:r>
    </w:p>
    <w:p w14:paraId="49D4CF8E" w14:textId="77777777" w:rsidR="007D5D29" w:rsidRPr="007D5D29" w:rsidRDefault="007D5D29" w:rsidP="003309F1">
      <w:pPr>
        <w:spacing w:line="240" w:lineRule="exact"/>
        <w:ind w:left="2125" w:hangingChars="1012" w:hanging="2125"/>
      </w:pPr>
    </w:p>
    <w:p w14:paraId="2630D82E" w14:textId="716A2230" w:rsidR="00F61A34" w:rsidRDefault="00F61A34" w:rsidP="00F61A34">
      <w:pPr>
        <w:spacing w:line="240" w:lineRule="exact"/>
      </w:pPr>
      <w:r w:rsidRPr="008A51E5">
        <w:rPr>
          <w:rFonts w:hint="eastAsia"/>
          <w:kern w:val="0"/>
        </w:rPr>
        <w:t>1</w:t>
      </w:r>
      <w:r>
        <w:rPr>
          <w:rFonts w:hint="eastAsia"/>
          <w:kern w:val="0"/>
        </w:rPr>
        <w:t>1</w:t>
      </w:r>
      <w:r>
        <w:rPr>
          <w:rFonts w:hint="eastAsia"/>
        </w:rPr>
        <w:t>．登録人数　　　選手</w:t>
      </w:r>
      <w:r>
        <w:rPr>
          <w:rFonts w:hint="eastAsia"/>
        </w:rPr>
        <w:t>16</w:t>
      </w:r>
      <w:r>
        <w:rPr>
          <w:rFonts w:hint="eastAsia"/>
        </w:rPr>
        <w:t>名（外国籍登録</w:t>
      </w:r>
      <w:r>
        <w:rPr>
          <w:rFonts w:hint="eastAsia"/>
        </w:rPr>
        <w:t>2</w:t>
      </w:r>
      <w:r>
        <w:rPr>
          <w:rFonts w:hint="eastAsia"/>
        </w:rPr>
        <w:t>名、オンコート</w:t>
      </w:r>
      <w:r>
        <w:rPr>
          <w:rFonts w:hint="eastAsia"/>
        </w:rPr>
        <w:t>1</w:t>
      </w:r>
      <w:r>
        <w:rPr>
          <w:rFonts w:hint="eastAsia"/>
        </w:rPr>
        <w:t>名）スタッフ</w:t>
      </w:r>
      <w:r w:rsidR="00620083">
        <w:rPr>
          <w:rFonts w:hint="eastAsia"/>
        </w:rPr>
        <w:t>6</w:t>
      </w:r>
      <w:r>
        <w:rPr>
          <w:rFonts w:hint="eastAsia"/>
        </w:rPr>
        <w:t xml:space="preserve">名以内とする　</w:t>
      </w:r>
    </w:p>
    <w:p w14:paraId="3AE229F6" w14:textId="77777777" w:rsidR="00F61A34" w:rsidRDefault="00F61A34" w:rsidP="00F61A34">
      <w:pPr>
        <w:spacing w:line="240" w:lineRule="exact"/>
      </w:pPr>
    </w:p>
    <w:p w14:paraId="32DB561E" w14:textId="6BEC5BB8" w:rsidR="00EF69C6" w:rsidRPr="00EA42D1" w:rsidRDefault="00F61A34" w:rsidP="00F61A34">
      <w:pPr>
        <w:spacing w:line="240" w:lineRule="exact"/>
        <w:rPr>
          <w:color w:val="000000" w:themeColor="text1"/>
        </w:rPr>
      </w:pPr>
      <w:r>
        <w:rPr>
          <w:rFonts w:hint="eastAsia"/>
          <w:kern w:val="0"/>
        </w:rPr>
        <w:t>12</w:t>
      </w:r>
      <w:r>
        <w:rPr>
          <w:rFonts w:hint="eastAsia"/>
        </w:rPr>
        <w:t>．</w:t>
      </w:r>
      <w:r>
        <w:rPr>
          <w:rFonts w:hint="eastAsia"/>
          <w:color w:val="000000" w:themeColor="text1"/>
        </w:rPr>
        <w:t xml:space="preserve">参加申込　　　</w:t>
      </w:r>
      <w:proofErr w:type="spellStart"/>
      <w:r w:rsidR="00F2532A">
        <w:rPr>
          <w:rFonts w:hint="eastAsia"/>
          <w:color w:val="000000" w:themeColor="text1"/>
        </w:rPr>
        <w:t>TeamJBA</w:t>
      </w:r>
      <w:proofErr w:type="spellEnd"/>
      <w:r>
        <w:rPr>
          <w:rFonts w:hint="eastAsia"/>
          <w:color w:val="000000" w:themeColor="text1"/>
        </w:rPr>
        <w:t>の申し込み要領に従い</w:t>
      </w:r>
      <w:r w:rsidR="00FF1C4D">
        <w:rPr>
          <w:rFonts w:hint="eastAsia"/>
          <w:color w:val="000000" w:themeColor="text1"/>
        </w:rPr>
        <w:t>1</w:t>
      </w:r>
      <w:r w:rsidR="00FF1C4D">
        <w:rPr>
          <w:color w:val="000000" w:themeColor="text1"/>
        </w:rPr>
        <w:t>1</w:t>
      </w:r>
      <w:r w:rsidR="00300568">
        <w:rPr>
          <w:rFonts w:hint="eastAsia"/>
          <w:color w:val="000000" w:themeColor="text1"/>
        </w:rPr>
        <w:t>月</w:t>
      </w:r>
      <w:r w:rsidR="00761010">
        <w:rPr>
          <w:rFonts w:hint="eastAsia"/>
          <w:color w:val="000000" w:themeColor="text1"/>
        </w:rPr>
        <w:t>3</w:t>
      </w:r>
      <w:r w:rsidR="00300568">
        <w:rPr>
          <w:rFonts w:hint="eastAsia"/>
          <w:color w:val="000000" w:themeColor="text1"/>
        </w:rPr>
        <w:t>日（</w:t>
      </w:r>
      <w:r w:rsidR="00761010">
        <w:rPr>
          <w:rFonts w:hint="eastAsia"/>
          <w:color w:val="000000" w:themeColor="text1"/>
        </w:rPr>
        <w:t>水</w:t>
      </w:r>
      <w:r w:rsidR="00300568">
        <w:rPr>
          <w:rFonts w:hint="eastAsia"/>
          <w:color w:val="000000" w:themeColor="text1"/>
        </w:rPr>
        <w:t>）までに</w:t>
      </w:r>
      <w:r>
        <w:rPr>
          <w:rFonts w:hint="eastAsia"/>
          <w:color w:val="000000" w:themeColor="text1"/>
        </w:rPr>
        <w:t>申し込</w:t>
      </w:r>
      <w:r w:rsidR="00EA42D1">
        <w:rPr>
          <w:rFonts w:hint="eastAsia"/>
          <w:color w:val="000000" w:themeColor="text1"/>
        </w:rPr>
        <w:t>むこと</w:t>
      </w:r>
    </w:p>
    <w:p w14:paraId="62A53467" w14:textId="76D83186" w:rsidR="00EA42D1" w:rsidRDefault="00EA42D1" w:rsidP="00F61A34">
      <w:pPr>
        <w:spacing w:line="240" w:lineRule="exact"/>
      </w:pPr>
    </w:p>
    <w:p w14:paraId="37574DEF" w14:textId="36F84132" w:rsidR="00EA42D1" w:rsidRDefault="00EA42D1" w:rsidP="00EA42D1">
      <w:pPr>
        <w:spacing w:line="240" w:lineRule="exact"/>
      </w:pPr>
      <w:r>
        <w:rPr>
          <w:rFonts w:hint="eastAsia"/>
        </w:rPr>
        <w:t>13</w:t>
      </w:r>
      <w:r>
        <w:rPr>
          <w:rFonts w:hint="eastAsia"/>
        </w:rPr>
        <w:t>．参加料　　　　男子：１チーム</w:t>
      </w:r>
      <w:r>
        <w:rPr>
          <w:rFonts w:hint="eastAsia"/>
        </w:rPr>
        <w:t>20,000</w:t>
      </w:r>
      <w:r>
        <w:rPr>
          <w:rFonts w:hint="eastAsia"/>
        </w:rPr>
        <w:t>円、女子：１チーム</w:t>
      </w:r>
      <w:r>
        <w:rPr>
          <w:rFonts w:hint="eastAsia"/>
        </w:rPr>
        <w:t>10,000</w:t>
      </w:r>
      <w:r>
        <w:rPr>
          <w:rFonts w:hint="eastAsia"/>
        </w:rPr>
        <w:t>円</w:t>
      </w:r>
      <w:r w:rsidR="00FF1C4D">
        <w:rPr>
          <w:rFonts w:hint="eastAsia"/>
        </w:rPr>
        <w:t>とする</w:t>
      </w:r>
    </w:p>
    <w:p w14:paraId="3832E3B4" w14:textId="5EF9EF8A" w:rsidR="00E224AE" w:rsidRDefault="00EA42D1" w:rsidP="00E224AE">
      <w:pPr>
        <w:spacing w:line="240" w:lineRule="exact"/>
      </w:pPr>
      <w:r>
        <w:rPr>
          <w:rFonts w:hint="eastAsia"/>
        </w:rPr>
        <w:t xml:space="preserve">　　　　　　　　　</w:t>
      </w:r>
      <w:proofErr w:type="spellStart"/>
      <w:r w:rsidR="00E224AE">
        <w:rPr>
          <w:rFonts w:hint="eastAsia"/>
          <w:color w:val="000000" w:themeColor="text1"/>
        </w:rPr>
        <w:t>TeamJBA</w:t>
      </w:r>
      <w:proofErr w:type="spellEnd"/>
      <w:r w:rsidR="00E224AE">
        <w:rPr>
          <w:rFonts w:hint="eastAsia"/>
          <w:color w:val="000000" w:themeColor="text1"/>
        </w:rPr>
        <w:t>にて振り込むこと</w:t>
      </w:r>
    </w:p>
    <w:p w14:paraId="5EF0E746" w14:textId="3310F793" w:rsidR="00EA42D1" w:rsidRDefault="00EA42D1" w:rsidP="001A3184">
      <w:pPr>
        <w:spacing w:line="240" w:lineRule="exact"/>
        <w:ind w:left="845" w:firstLineChars="502" w:firstLine="1054"/>
      </w:pPr>
    </w:p>
    <w:p w14:paraId="0D6AA60B" w14:textId="77777777" w:rsidR="00EA42D1" w:rsidRPr="00EA42D1" w:rsidRDefault="00EA42D1" w:rsidP="00F61A34">
      <w:pPr>
        <w:spacing w:line="240" w:lineRule="exact"/>
      </w:pPr>
    </w:p>
    <w:p w14:paraId="2D883CD2" w14:textId="32BCEC9F" w:rsidR="00F61A34" w:rsidRPr="008A51E5" w:rsidRDefault="00F61A34" w:rsidP="00F61A34">
      <w:pPr>
        <w:spacing w:line="240" w:lineRule="exact"/>
      </w:pPr>
      <w:r>
        <w:rPr>
          <w:rFonts w:hint="eastAsia"/>
          <w:kern w:val="0"/>
        </w:rPr>
        <w:t>1</w:t>
      </w:r>
      <w:r w:rsidR="00EA42D1">
        <w:rPr>
          <w:rFonts w:hint="eastAsia"/>
          <w:kern w:val="0"/>
        </w:rPr>
        <w:t>4</w:t>
      </w:r>
      <w:r>
        <w:rPr>
          <w:rFonts w:hint="eastAsia"/>
        </w:rPr>
        <w:t>．エントリー　　大会期間中のエントリー変更は認めない</w:t>
      </w:r>
    </w:p>
    <w:p w14:paraId="5E921942" w14:textId="77777777" w:rsidR="00F61A34" w:rsidRDefault="00F61A34" w:rsidP="00F61A34">
      <w:pPr>
        <w:spacing w:line="240" w:lineRule="exact"/>
      </w:pPr>
      <w:r>
        <w:rPr>
          <w:rFonts w:hint="eastAsia"/>
          <w:color w:val="FF0000"/>
        </w:rPr>
        <w:t xml:space="preserve">　　</w:t>
      </w:r>
      <w:r>
        <w:rPr>
          <w:rFonts w:hint="eastAsia"/>
        </w:rPr>
        <w:t>変更</w:t>
      </w:r>
    </w:p>
    <w:p w14:paraId="25DFD211" w14:textId="77777777" w:rsidR="00F61A34" w:rsidRPr="00671134" w:rsidRDefault="00F61A34" w:rsidP="00F61A34">
      <w:pPr>
        <w:spacing w:line="240" w:lineRule="exact"/>
        <w:rPr>
          <w:color w:val="FF0000"/>
        </w:rPr>
      </w:pPr>
    </w:p>
    <w:p w14:paraId="168AAEE5" w14:textId="4D710DB8" w:rsidR="00F61A34" w:rsidRPr="008A51E5" w:rsidRDefault="00F61A34" w:rsidP="00F61A34">
      <w:pPr>
        <w:spacing w:line="240" w:lineRule="exact"/>
        <w:ind w:left="2100" w:hangingChars="1000" w:hanging="2100"/>
      </w:pPr>
      <w:r w:rsidRPr="008A51E5">
        <w:rPr>
          <w:rFonts w:hint="eastAsia"/>
        </w:rPr>
        <w:t>1</w:t>
      </w:r>
      <w:r w:rsidR="00EA42D1">
        <w:rPr>
          <w:rFonts w:hint="eastAsia"/>
        </w:rPr>
        <w:t>5</w:t>
      </w:r>
      <w:r w:rsidRPr="008A51E5">
        <w:rPr>
          <w:rFonts w:hint="eastAsia"/>
        </w:rPr>
        <w:t>．試合球</w:t>
      </w:r>
      <w:r>
        <w:rPr>
          <w:rFonts w:hint="eastAsia"/>
        </w:rPr>
        <w:t xml:space="preserve">　　　　</w:t>
      </w:r>
      <w:r w:rsidRPr="00671134">
        <w:rPr>
          <w:rFonts w:hint="eastAsia"/>
        </w:rPr>
        <w:t>日本バスケットボール協会公認球</w:t>
      </w:r>
      <w:r>
        <w:rPr>
          <w:rFonts w:hint="eastAsia"/>
        </w:rPr>
        <w:t>とする</w:t>
      </w:r>
    </w:p>
    <w:p w14:paraId="61643D10" w14:textId="77777777" w:rsidR="00F61A34" w:rsidRDefault="00F61A34" w:rsidP="00F61A34">
      <w:pPr>
        <w:spacing w:line="240" w:lineRule="exact"/>
        <w:ind w:left="2100" w:hangingChars="1000" w:hanging="2100"/>
      </w:pPr>
    </w:p>
    <w:p w14:paraId="22C09F77" w14:textId="1C97982E" w:rsidR="00EA42D1" w:rsidRDefault="00F61A34" w:rsidP="00F61A34">
      <w:pPr>
        <w:spacing w:line="240" w:lineRule="exact"/>
        <w:ind w:left="2100" w:hangingChars="1000" w:hanging="2100"/>
      </w:pPr>
      <w:r>
        <w:rPr>
          <w:rFonts w:hint="eastAsia"/>
        </w:rPr>
        <w:t>1</w:t>
      </w:r>
      <w:r w:rsidR="00EA42D1">
        <w:rPr>
          <w:rFonts w:hint="eastAsia"/>
        </w:rPr>
        <w:t>6</w:t>
      </w:r>
      <w:r>
        <w:rPr>
          <w:rFonts w:hint="eastAsia"/>
        </w:rPr>
        <w:t xml:space="preserve">．上位大会　　　</w:t>
      </w:r>
      <w:r w:rsidR="006F4006" w:rsidRPr="002D6DEA">
        <w:rPr>
          <w:rFonts w:asciiTheme="minorEastAsia" w:eastAsiaTheme="minorEastAsia" w:hAnsiTheme="minorEastAsia" w:hint="eastAsia"/>
        </w:rPr>
        <w:t>男</w:t>
      </w:r>
      <w:r w:rsidR="006F4006">
        <w:rPr>
          <w:rFonts w:asciiTheme="minorEastAsia" w:eastAsiaTheme="minorEastAsia" w:hAnsiTheme="minorEastAsia" w:hint="eastAsia"/>
        </w:rPr>
        <w:t>子は</w:t>
      </w:r>
      <w:r w:rsidR="006F4006" w:rsidRPr="002D6DEA">
        <w:rPr>
          <w:rFonts w:asciiTheme="minorEastAsia" w:eastAsiaTheme="minorEastAsia" w:hAnsiTheme="minorEastAsia" w:hint="eastAsia"/>
        </w:rPr>
        <w:t>上位</w:t>
      </w:r>
      <w:r w:rsidR="00761010">
        <w:rPr>
          <w:rFonts w:asciiTheme="minorEastAsia" w:eastAsiaTheme="minorEastAsia" w:hAnsiTheme="minorEastAsia" w:hint="eastAsia"/>
        </w:rPr>
        <w:t>3</w:t>
      </w:r>
      <w:r w:rsidR="006F4006" w:rsidRPr="002D6DEA">
        <w:rPr>
          <w:rFonts w:asciiTheme="minorEastAsia" w:eastAsiaTheme="minorEastAsia" w:hAnsiTheme="minorEastAsia" w:hint="eastAsia"/>
        </w:rPr>
        <w:t>チームを、</w:t>
      </w:r>
      <w:r w:rsidR="006F4006">
        <w:rPr>
          <w:rFonts w:asciiTheme="minorEastAsia" w:eastAsiaTheme="minorEastAsia" w:hAnsiTheme="minorEastAsia" w:hint="eastAsia"/>
        </w:rPr>
        <w:t>女子は上位１チームを</w:t>
      </w:r>
      <w:r w:rsidR="006F4006" w:rsidRPr="002D6DEA">
        <w:rPr>
          <w:rFonts w:asciiTheme="minorEastAsia" w:eastAsiaTheme="minorEastAsia" w:hAnsiTheme="minorEastAsia" w:hint="eastAsia"/>
        </w:rPr>
        <w:t>関東選手権大会に推薦する</w:t>
      </w:r>
    </w:p>
    <w:p w14:paraId="6E5D065D" w14:textId="1EE0D10A" w:rsidR="00300568" w:rsidRDefault="00EA42D1" w:rsidP="00EA42D1">
      <w:pPr>
        <w:spacing w:line="240" w:lineRule="exact"/>
        <w:ind w:firstLineChars="200" w:firstLine="420"/>
      </w:pPr>
      <w:r>
        <w:rPr>
          <w:rFonts w:hint="eastAsia"/>
        </w:rPr>
        <w:t xml:space="preserve">推薦　　　　　</w:t>
      </w:r>
      <w:r w:rsidR="006F4006" w:rsidRPr="002D6DEA">
        <w:rPr>
          <w:rFonts w:asciiTheme="minorEastAsia" w:eastAsiaTheme="minorEastAsia" w:hAnsiTheme="minorEastAsia" w:hint="eastAsia"/>
        </w:rPr>
        <w:t>（20</w:t>
      </w:r>
      <w:r w:rsidR="006F4006">
        <w:rPr>
          <w:rFonts w:asciiTheme="minorEastAsia" w:eastAsiaTheme="minorEastAsia" w:hAnsiTheme="minorEastAsia" w:hint="eastAsia"/>
        </w:rPr>
        <w:t>2</w:t>
      </w:r>
      <w:r w:rsidR="00761010">
        <w:rPr>
          <w:rFonts w:asciiTheme="minorEastAsia" w:eastAsiaTheme="minorEastAsia" w:hAnsiTheme="minorEastAsia"/>
        </w:rPr>
        <w:t>2</w:t>
      </w:r>
      <w:r w:rsidR="006F4006" w:rsidRPr="002D6DEA">
        <w:rPr>
          <w:rFonts w:asciiTheme="minorEastAsia" w:eastAsiaTheme="minorEastAsia" w:hAnsiTheme="minorEastAsia" w:hint="eastAsia"/>
        </w:rPr>
        <w:t>年2月</w:t>
      </w:r>
      <w:r w:rsidR="00761010">
        <w:rPr>
          <w:rFonts w:asciiTheme="minorEastAsia" w:eastAsiaTheme="minorEastAsia" w:hAnsiTheme="minorEastAsia"/>
        </w:rPr>
        <w:t>5</w:t>
      </w:r>
      <w:r w:rsidR="006F4006" w:rsidRPr="002D6DEA">
        <w:rPr>
          <w:rFonts w:asciiTheme="minorEastAsia" w:eastAsiaTheme="minorEastAsia" w:hAnsiTheme="minorEastAsia" w:hint="eastAsia"/>
        </w:rPr>
        <w:t>日・</w:t>
      </w:r>
      <w:r w:rsidR="00761010">
        <w:rPr>
          <w:rFonts w:asciiTheme="minorEastAsia" w:eastAsiaTheme="minorEastAsia" w:hAnsiTheme="minorEastAsia"/>
        </w:rPr>
        <w:t>6</w:t>
      </w:r>
      <w:r w:rsidR="006F4006" w:rsidRPr="002D6DEA">
        <w:rPr>
          <w:rFonts w:asciiTheme="minorEastAsia" w:eastAsiaTheme="minorEastAsia" w:hAnsiTheme="minorEastAsia" w:hint="eastAsia"/>
        </w:rPr>
        <w:t>日、</w:t>
      </w:r>
      <w:r w:rsidR="00761010">
        <w:rPr>
          <w:rFonts w:asciiTheme="minorEastAsia" w:eastAsiaTheme="minorEastAsia" w:hAnsiTheme="minorEastAsia" w:hint="eastAsia"/>
        </w:rPr>
        <w:t>神奈川県ひらつかサン・アリーナ</w:t>
      </w:r>
      <w:r w:rsidR="006F4006" w:rsidRPr="002D6DEA">
        <w:rPr>
          <w:rFonts w:asciiTheme="minorEastAsia" w:eastAsiaTheme="minorEastAsia" w:hAnsiTheme="minorEastAsia" w:hint="eastAsia"/>
        </w:rPr>
        <w:t>にて開催）</w:t>
      </w:r>
    </w:p>
    <w:p w14:paraId="07DFC5E6" w14:textId="77777777" w:rsidR="00192ED8" w:rsidRDefault="00300568" w:rsidP="00192ED8">
      <w:pPr>
        <w:spacing w:line="240" w:lineRule="exact"/>
        <w:ind w:firstLineChars="500" w:firstLine="1050"/>
        <w:rPr>
          <w:kern w:val="0"/>
        </w:rPr>
      </w:pPr>
      <w:r>
        <w:rPr>
          <w:rFonts w:hint="eastAsia"/>
        </w:rPr>
        <w:t xml:space="preserve">　　　　</w:t>
      </w:r>
      <w:r w:rsidR="0042749A">
        <w:rPr>
          <w:rFonts w:hint="eastAsia"/>
        </w:rPr>
        <w:t>なお、</w:t>
      </w:r>
      <w:r w:rsidR="00192ED8">
        <w:rPr>
          <w:rFonts w:hint="eastAsia"/>
        </w:rPr>
        <w:t>推薦条件としては</w:t>
      </w:r>
      <w:r w:rsidR="0042749A">
        <w:rPr>
          <w:rFonts w:hint="eastAsia"/>
        </w:rPr>
        <w:t>、</w:t>
      </w:r>
      <w:r>
        <w:rPr>
          <w:rFonts w:hint="eastAsia"/>
          <w:kern w:val="0"/>
        </w:rPr>
        <w:t>チーム</w:t>
      </w:r>
      <w:r w:rsidR="00192ED8">
        <w:rPr>
          <w:rFonts w:hint="eastAsia"/>
          <w:kern w:val="0"/>
        </w:rPr>
        <w:t>で</w:t>
      </w:r>
      <w:r>
        <w:rPr>
          <w:rFonts w:hint="eastAsia"/>
          <w:kern w:val="0"/>
        </w:rPr>
        <w:t>指揮をとる者はＪＢＡ公認</w:t>
      </w:r>
      <w:r w:rsidR="00EF69C6">
        <w:rPr>
          <w:rFonts w:hint="eastAsia"/>
          <w:kern w:val="0"/>
        </w:rPr>
        <w:t>（</w:t>
      </w:r>
      <w:r w:rsidR="00EF69C6">
        <w:rPr>
          <w:rFonts w:hint="eastAsia"/>
          <w:kern w:val="0"/>
        </w:rPr>
        <w:t>D</w:t>
      </w:r>
      <w:r w:rsidR="00EF69C6">
        <w:rPr>
          <w:rFonts w:hint="eastAsia"/>
          <w:kern w:val="0"/>
        </w:rPr>
        <w:t>級以上）</w:t>
      </w:r>
    </w:p>
    <w:p w14:paraId="323918A3" w14:textId="0E59CBAE" w:rsidR="00F61A34" w:rsidRDefault="00300568" w:rsidP="00192ED8">
      <w:pPr>
        <w:spacing w:line="240" w:lineRule="exact"/>
        <w:ind w:firstLineChars="900" w:firstLine="1890"/>
        <w:rPr>
          <w:kern w:val="0"/>
        </w:rPr>
      </w:pPr>
      <w:r w:rsidRPr="004C2CEB">
        <w:rPr>
          <w:rFonts w:hint="eastAsia"/>
          <w:kern w:val="0"/>
        </w:rPr>
        <w:t>コーチ</w:t>
      </w:r>
      <w:r>
        <w:rPr>
          <w:rFonts w:hint="eastAsia"/>
          <w:kern w:val="0"/>
        </w:rPr>
        <w:t>資格</w:t>
      </w:r>
      <w:r w:rsidRPr="004C2CEB">
        <w:rPr>
          <w:rFonts w:hint="eastAsia"/>
          <w:kern w:val="0"/>
        </w:rPr>
        <w:t>を有すること</w:t>
      </w:r>
    </w:p>
    <w:p w14:paraId="25E797F9" w14:textId="40BDE30E" w:rsidR="00FF3A82" w:rsidRDefault="00FF3A82" w:rsidP="00192ED8">
      <w:pPr>
        <w:spacing w:line="240" w:lineRule="exact"/>
        <w:ind w:firstLineChars="900" w:firstLine="1890"/>
        <w:rPr>
          <w:kern w:val="0"/>
        </w:rPr>
      </w:pPr>
    </w:p>
    <w:p w14:paraId="09F7BE1E" w14:textId="26B16595" w:rsidR="00FF3A82" w:rsidRDefault="00FF3A82" w:rsidP="00FF3A82">
      <w:pPr>
        <w:spacing w:line="240" w:lineRule="exact"/>
        <w:ind w:left="2100" w:hangingChars="1000" w:hanging="2100"/>
      </w:pPr>
      <w:r w:rsidRPr="008A51E5">
        <w:rPr>
          <w:rFonts w:hint="eastAsia"/>
        </w:rPr>
        <w:t>1</w:t>
      </w:r>
      <w:r>
        <w:t>7</w:t>
      </w:r>
      <w:r w:rsidRPr="008A51E5">
        <w:rPr>
          <w:rFonts w:hint="eastAsia"/>
        </w:rPr>
        <w:t>．</w:t>
      </w:r>
      <w:r>
        <w:rPr>
          <w:rFonts w:hint="eastAsia"/>
        </w:rPr>
        <w:t>観戦について　無観客試合とする</w:t>
      </w:r>
    </w:p>
    <w:p w14:paraId="1D189470" w14:textId="7E92BCA6" w:rsidR="00FF3A82" w:rsidRDefault="00FF3A82" w:rsidP="00FF3A82">
      <w:pPr>
        <w:spacing w:line="240" w:lineRule="exact"/>
        <w:ind w:left="2100" w:hangingChars="1000" w:hanging="2100"/>
      </w:pPr>
    </w:p>
    <w:p w14:paraId="5BED50F2" w14:textId="7872A758" w:rsidR="0067046C" w:rsidRDefault="00FF3A82" w:rsidP="001C4CB0">
      <w:pPr>
        <w:spacing w:line="240" w:lineRule="exact"/>
        <w:ind w:left="1984" w:hangingChars="945" w:hanging="1984"/>
        <w:rPr>
          <w:rFonts w:ascii="ＭＳ 明朝" w:hAnsi="ＭＳ 明朝"/>
        </w:rPr>
      </w:pPr>
      <w:r>
        <w:rPr>
          <w:rFonts w:hint="eastAsia"/>
        </w:rPr>
        <w:t>18</w:t>
      </w:r>
      <w:r w:rsidRPr="008A51E5">
        <w:rPr>
          <w:rFonts w:hint="eastAsia"/>
        </w:rPr>
        <w:t>．</w:t>
      </w:r>
      <w:r>
        <w:rPr>
          <w:rFonts w:hint="eastAsia"/>
        </w:rPr>
        <w:t>その他</w:t>
      </w:r>
      <w:r w:rsidR="001C4CB0">
        <w:rPr>
          <w:rFonts w:hint="eastAsia"/>
        </w:rPr>
        <w:t xml:space="preserve">　　　　</w:t>
      </w:r>
      <w:r w:rsidR="001C4CB0">
        <w:rPr>
          <w:rFonts w:hint="eastAsia"/>
        </w:rPr>
        <w:t xml:space="preserve"> </w:t>
      </w:r>
      <w:r w:rsidR="0067046C" w:rsidRPr="0067046C">
        <w:rPr>
          <w:rFonts w:ascii="ＭＳ 明朝" w:hAnsi="ＭＳ 明朝" w:hint="eastAsia"/>
        </w:rPr>
        <w:t>チーム・選手は、当連盟が定める「COVID-19  対策ガイドライン」の各種事項について遵</w:t>
      </w:r>
      <w:r w:rsidR="0067046C">
        <w:rPr>
          <w:rFonts w:ascii="ＭＳ 明朝" w:hAnsi="ＭＳ 明朝" w:hint="eastAsia"/>
        </w:rPr>
        <w:t>守するものとし、虚偽等は一切あってはならない</w:t>
      </w:r>
      <w:r w:rsidR="00C9444A" w:rsidRPr="0067046C">
        <w:rPr>
          <w:rFonts w:ascii="ＭＳ 明朝" w:hAnsi="ＭＳ 明朝" w:hint="eastAsia"/>
        </w:rPr>
        <w:t>。</w:t>
      </w:r>
    </w:p>
    <w:p w14:paraId="7C7F1908" w14:textId="4D557CB6" w:rsidR="0067046C" w:rsidRDefault="0067046C" w:rsidP="0067046C">
      <w:pPr>
        <w:ind w:left="1985" w:rightChars="134" w:right="281"/>
        <w:rPr>
          <w:rFonts w:ascii="ＭＳ 明朝" w:hAnsi="ＭＳ 明朝"/>
        </w:rPr>
      </w:pPr>
      <w:r>
        <w:rPr>
          <w:rFonts w:ascii="ＭＳ 明朝" w:hAnsi="ＭＳ 明朝" w:hint="eastAsia"/>
        </w:rPr>
        <w:t>①</w:t>
      </w:r>
      <w:r w:rsidRPr="0067046C">
        <w:rPr>
          <w:rFonts w:ascii="ＭＳ 明朝" w:hAnsi="ＭＳ 明朝" w:hint="eastAsia"/>
        </w:rPr>
        <w:t>チームの新型コロナウイルス感染対策責任者は、大会当日に健康チェックシート（エントリーしているチームスタッフ及び選手分）をチーム受付で提出し、会場への入場許可をもらうこと。（検温結果及び健康状態によっては入場をお断りする場合がある）また、大会開始日4日前～大会期間中にチーム内で、陽性者・濃厚接触者・体調不良者が発生した場合は、速やかに大会実施委員会へ連絡すること。（その際、その者の発症日または承認日から 48 時間を遡ってチームの活動状況（活動へ参加したメンバー情報を含める）と2週間分の本人の行動記録を把握しておくこと。</w:t>
      </w:r>
    </w:p>
    <w:p w14:paraId="639E358C" w14:textId="74D7ED45" w:rsidR="0067046C" w:rsidRDefault="0067046C" w:rsidP="0067046C">
      <w:pPr>
        <w:ind w:left="1985" w:rightChars="134" w:right="281"/>
        <w:rPr>
          <w:rFonts w:ascii="ＭＳ 明朝" w:hAnsi="ＭＳ 明朝"/>
        </w:rPr>
      </w:pPr>
      <w:r>
        <w:rPr>
          <w:rFonts w:ascii="ＭＳ 明朝" w:hAnsi="ＭＳ 明朝" w:hint="eastAsia"/>
        </w:rPr>
        <w:t>②</w:t>
      </w:r>
      <w:r w:rsidRPr="0067046C">
        <w:rPr>
          <w:rFonts w:ascii="ＭＳ 明朝" w:hAnsi="ＭＳ 明朝" w:hint="eastAsia"/>
        </w:rPr>
        <w:t>新型コロナウイルス感染症と疑われる体調不良者が発生した際は、試合中であったとしても出場資格を取り消す場合がある</w:t>
      </w:r>
      <w:r w:rsidR="00C9444A" w:rsidRPr="0067046C">
        <w:rPr>
          <w:rFonts w:ascii="ＭＳ 明朝" w:hAnsi="ＭＳ 明朝" w:hint="eastAsia"/>
        </w:rPr>
        <w:t>。</w:t>
      </w:r>
    </w:p>
    <w:p w14:paraId="0B78E33F" w14:textId="26343275" w:rsidR="0067046C" w:rsidRDefault="001C4CB0" w:rsidP="0067046C">
      <w:pPr>
        <w:ind w:left="1985" w:rightChars="134" w:right="281"/>
        <w:rPr>
          <w:rFonts w:ascii="ＭＳ 明朝" w:hAnsi="ＭＳ 明朝"/>
        </w:rPr>
      </w:pPr>
      <w:r>
        <w:rPr>
          <w:rFonts w:ascii="ＭＳ 明朝" w:hAnsi="ＭＳ 明朝" w:hint="eastAsia"/>
        </w:rPr>
        <w:t>③</w:t>
      </w:r>
      <w:r w:rsidRPr="001C4CB0">
        <w:rPr>
          <w:rFonts w:ascii="ＭＳ 明朝" w:hAnsi="ＭＳ 明朝" w:hint="eastAsia"/>
        </w:rPr>
        <w:t>出場する試合の4日前以降において、新型コロナウイルス感染症と疑われる体調不良者が発生した場合は、その者の来場と試合への出場を不可とする。加えて当該チームの感染対策責任者は、前述の体調不良者との濃厚接触者を確認し、大会実施委員会と協議のうえ、非接触者と断定できる選手が7名以上（競技規則に則る）揃わない場合は不戦敗とする。また、体調不良者が発生した後で、保健所等の判断を仰ぐにあたり、その後の大会運営等に大きな支障をきたす場合は本大会を中止する場合がある</w:t>
      </w:r>
      <w:r w:rsidR="00C9444A" w:rsidRPr="0067046C">
        <w:rPr>
          <w:rFonts w:ascii="ＭＳ 明朝" w:hAnsi="ＭＳ 明朝" w:hint="eastAsia"/>
        </w:rPr>
        <w:t>。</w:t>
      </w:r>
    </w:p>
    <w:p w14:paraId="405CAA90" w14:textId="11347994" w:rsidR="001C4CB0" w:rsidRDefault="001C4CB0" w:rsidP="0067046C">
      <w:pPr>
        <w:ind w:left="1985" w:rightChars="134" w:right="281"/>
        <w:rPr>
          <w:rFonts w:ascii="ＭＳ 明朝" w:hAnsi="ＭＳ 明朝"/>
        </w:rPr>
      </w:pPr>
      <w:r>
        <w:rPr>
          <w:rFonts w:ascii="ＭＳ 明朝" w:hAnsi="ＭＳ 明朝" w:hint="eastAsia"/>
        </w:rPr>
        <w:t>④</w:t>
      </w:r>
      <w:r w:rsidRPr="001C4CB0">
        <w:rPr>
          <w:rFonts w:ascii="ＭＳ 明朝" w:hAnsi="ＭＳ 明朝" w:hint="eastAsia"/>
        </w:rPr>
        <w:t>政府や都道府県から新型コロナウイルス感染症に関する新たな措置（緊急事態宣言や自粛要請等）が発出された場合は本大会を中止する場合がある。また不可抗力により、出場チームから辞退が発生した際は、大会参加チーム数の</w:t>
      </w:r>
      <w:r w:rsidRPr="001C4CB0">
        <w:rPr>
          <w:rFonts w:ascii="ＭＳ 明朝" w:hAnsi="ＭＳ 明朝"/>
        </w:rPr>
        <w:t>50</w:t>
      </w:r>
      <w:r w:rsidRPr="001C4CB0">
        <w:rPr>
          <w:rFonts w:ascii="ＭＳ 明朝" w:hAnsi="ＭＳ 明朝" w:hint="eastAsia"/>
        </w:rPr>
        <w:t>%以上に至った場合は、大会主催者にて大会中止を検討し、中止可否を決定後、速やかに参加チームに通知する</w:t>
      </w:r>
      <w:r w:rsidR="00C9444A" w:rsidRPr="0067046C">
        <w:rPr>
          <w:rFonts w:ascii="ＭＳ 明朝" w:hAnsi="ＭＳ 明朝" w:hint="eastAsia"/>
        </w:rPr>
        <w:t>。</w:t>
      </w:r>
    </w:p>
    <w:p w14:paraId="5B379952" w14:textId="19B326A3" w:rsidR="001C4CB0" w:rsidRPr="001C4CB0" w:rsidRDefault="001C4CB0" w:rsidP="0067046C">
      <w:pPr>
        <w:ind w:left="1985" w:rightChars="134" w:right="281"/>
        <w:rPr>
          <w:rFonts w:ascii="ＭＳ 明朝" w:hAnsi="ＭＳ 明朝"/>
        </w:rPr>
      </w:pPr>
      <w:r>
        <w:rPr>
          <w:rFonts w:ascii="ＭＳ 明朝" w:hAnsi="ＭＳ 明朝" w:hint="eastAsia"/>
        </w:rPr>
        <w:t>④競技中の負傷などの対応のために、健康保険証を持参ください</w:t>
      </w:r>
      <w:r w:rsidR="00C9444A" w:rsidRPr="0067046C">
        <w:rPr>
          <w:rFonts w:ascii="ＭＳ 明朝" w:hAnsi="ＭＳ 明朝" w:hint="eastAsia"/>
        </w:rPr>
        <w:t>。</w:t>
      </w:r>
    </w:p>
    <w:p w14:paraId="59B173F3" w14:textId="579D9731" w:rsidR="0067046C" w:rsidRPr="001C4CB0" w:rsidRDefault="001C4CB0" w:rsidP="0067046C">
      <w:pPr>
        <w:ind w:left="1985" w:rightChars="134" w:right="281"/>
        <w:rPr>
          <w:rFonts w:ascii="ＭＳ 明朝" w:hAnsi="ＭＳ 明朝"/>
        </w:rPr>
      </w:pPr>
      <w:r>
        <w:rPr>
          <w:rFonts w:ascii="ＭＳ 明朝" w:hAnsi="ＭＳ 明朝" w:hint="eastAsia"/>
        </w:rPr>
        <w:t>⑤スポーツ障害保険には各チームで加入してください</w:t>
      </w:r>
      <w:r w:rsidR="00C9444A" w:rsidRPr="0067046C">
        <w:rPr>
          <w:rFonts w:ascii="ＭＳ 明朝" w:hAnsi="ＭＳ 明朝" w:hint="eastAsia"/>
        </w:rPr>
        <w:t>。</w:t>
      </w:r>
    </w:p>
    <w:p w14:paraId="4FBC6162" w14:textId="77777777" w:rsidR="00FF3A82" w:rsidRPr="00FF3A82" w:rsidRDefault="00FF3A82" w:rsidP="00192ED8">
      <w:pPr>
        <w:spacing w:line="240" w:lineRule="exact"/>
        <w:ind w:firstLineChars="900" w:firstLine="1890"/>
        <w:rPr>
          <w:kern w:val="0"/>
        </w:rPr>
      </w:pPr>
    </w:p>
    <w:p w14:paraId="739F2EDB" w14:textId="467C5C2B" w:rsidR="00192ED8" w:rsidRDefault="00192ED8" w:rsidP="00192ED8">
      <w:pPr>
        <w:spacing w:line="240" w:lineRule="exact"/>
        <w:ind w:firstLineChars="900" w:firstLine="1890"/>
        <w:jc w:val="right"/>
      </w:pPr>
      <w:r>
        <w:rPr>
          <w:rFonts w:hint="eastAsia"/>
        </w:rPr>
        <w:t>以上</w:t>
      </w:r>
    </w:p>
    <w:sectPr w:rsidR="00192ED8" w:rsidSect="002F709B">
      <w:headerReference w:type="default" r:id="rId8"/>
      <w:footerReference w:type="default" r:id="rId9"/>
      <w:pgSz w:w="11906" w:h="16838" w:code="9"/>
      <w:pgMar w:top="1134" w:right="851" w:bottom="1140" w:left="1134" w:header="567" w:footer="567"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8379" w14:textId="77777777" w:rsidR="00AF655A" w:rsidRDefault="00AF655A">
      <w:r>
        <w:separator/>
      </w:r>
    </w:p>
  </w:endnote>
  <w:endnote w:type="continuationSeparator" w:id="0">
    <w:p w14:paraId="2B996FCC" w14:textId="77777777" w:rsidR="00AF655A" w:rsidRDefault="00AF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A700" w14:textId="05A13EB6" w:rsidR="00320569" w:rsidRPr="008565C8" w:rsidRDefault="00320569" w:rsidP="008565C8">
    <w:pPr>
      <w:pStyle w:val="a4"/>
      <w:jc w:val="left"/>
      <w:rPr>
        <w:rFonts w:ascii="ＭＳ ゴシック" w:eastAsia="ＭＳ ゴシック" w:hAnsi="ＭＳ ゴシック"/>
        <w:i/>
        <w:iCs/>
        <w:sz w:val="18"/>
      </w:rPr>
    </w:pPr>
    <w:r>
      <w:rPr>
        <w:rFonts w:ascii="ＭＳ ゴシック" w:eastAsia="ＭＳ ゴシック" w:hAnsi="ＭＳ ゴシック"/>
        <w:noProof/>
        <w:color w:val="999999"/>
        <w:sz w:val="20"/>
      </w:rPr>
      <mc:AlternateContent>
        <mc:Choice Requires="wps">
          <w:drawing>
            <wp:anchor distT="0" distB="0" distL="114300" distR="114300" simplePos="0" relativeHeight="251657216" behindDoc="0" locked="0" layoutInCell="1" allowOverlap="1" wp14:anchorId="66F0C18F" wp14:editId="6D652D5D">
              <wp:simplePos x="0" y="0"/>
              <wp:positionH relativeFrom="column">
                <wp:posOffset>0</wp:posOffset>
              </wp:positionH>
              <wp:positionV relativeFrom="paragraph">
                <wp:posOffset>-27940</wp:posOffset>
              </wp:positionV>
              <wp:extent cx="60674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FC5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7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E3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"/>
          </w:pict>
        </mc:Fallback>
      </mc:AlternateContent>
    </w:r>
    <w:r>
      <w:rPr>
        <w:rFonts w:ascii="ＭＳ ゴシック" w:eastAsia="ＭＳ ゴシック" w:hAnsi="ＭＳ ゴシック" w:hint="eastAsia"/>
        <w:color w:val="999999"/>
      </w:rPr>
      <w:t xml:space="preserve">　</w:t>
    </w:r>
    <w:r w:rsidR="00A228B6">
      <w:rPr>
        <w:rFonts w:ascii="ＭＳ ゴシック" w:eastAsia="ＭＳ ゴシック" w:hAnsi="ＭＳ ゴシック" w:hint="eastAsia"/>
      </w:rPr>
      <w:t>東京都</w:t>
    </w:r>
    <w:r>
      <w:rPr>
        <w:rFonts w:ascii="ＭＳ ゴシック" w:eastAsia="ＭＳ ゴシック" w:hAnsi="ＭＳ ゴシック" w:hint="eastAsia"/>
      </w:rPr>
      <w:t>社会人</w:t>
    </w:r>
    <w:r w:rsidRPr="008565C8">
      <w:rPr>
        <w:rFonts w:ascii="ＭＳ ゴシック" w:eastAsia="ＭＳ ゴシック" w:hAnsi="ＭＳ ゴシック" w:hint="eastAsia"/>
      </w:rPr>
      <w:t xml:space="preserve">バスケットボール連盟　　　　　</w:t>
    </w:r>
    <w:r w:rsidR="00BF462A" w:rsidRPr="00BF462A">
      <w:rPr>
        <w:rFonts w:ascii="ＭＳ ゴシック" w:eastAsia="ＭＳ ゴシック" w:hAnsi="ＭＳ ゴシック"/>
        <w:i/>
        <w:iCs/>
        <w:sz w:val="18"/>
      </w:rPr>
      <w:t>http://tmsb.tokyobasketball.jp/</w:t>
    </w:r>
  </w:p>
  <w:p w14:paraId="3120A210" w14:textId="08271D2D" w:rsidR="00320569" w:rsidRPr="008565C8" w:rsidRDefault="00320569">
    <w:pPr>
      <w:pStyle w:val="a4"/>
      <w:rPr>
        <w:sz w:val="18"/>
      </w:rPr>
    </w:pPr>
    <w:r w:rsidRPr="008565C8">
      <w:rPr>
        <w:rFonts w:ascii="ＭＳ ゴシック" w:eastAsia="ＭＳ ゴシック" w:hAnsi="ＭＳ ゴシック" w:hint="eastAsia"/>
      </w:rPr>
      <w:t xml:space="preserve">　</w:t>
    </w:r>
    <w:r w:rsidRPr="008565C8">
      <w:rPr>
        <w:rFonts w:ascii="ＭＳ ゴシック" w:eastAsia="ＭＳ ゴシック" w:hAnsi="ＭＳ ゴシック" w:hint="eastAsia"/>
        <w:sz w:val="18"/>
      </w:rPr>
      <w:t>〒</w:t>
    </w:r>
    <w:r>
      <w:rPr>
        <w:rFonts w:ascii="ＭＳ ゴシック" w:eastAsia="ＭＳ ゴシック" w:hAnsi="ＭＳ ゴシック" w:hint="eastAsia"/>
        <w:sz w:val="18"/>
      </w:rPr>
      <w:t>112</w:t>
    </w:r>
    <w:r w:rsidRPr="008565C8">
      <w:rPr>
        <w:rFonts w:ascii="ＭＳ ゴシック" w:eastAsia="ＭＳ ゴシック" w:hAnsi="ＭＳ ゴシック" w:hint="eastAsia"/>
        <w:sz w:val="18"/>
      </w:rPr>
      <w:t>-00</w:t>
    </w:r>
    <w:r>
      <w:rPr>
        <w:rFonts w:ascii="ＭＳ ゴシック" w:eastAsia="ＭＳ ゴシック" w:hAnsi="ＭＳ ゴシック" w:hint="eastAsia"/>
        <w:sz w:val="18"/>
      </w:rPr>
      <w:t>04</w:t>
    </w:r>
    <w:r w:rsidRPr="008565C8">
      <w:rPr>
        <w:rFonts w:ascii="ＭＳ ゴシック" w:eastAsia="ＭＳ ゴシック" w:hAnsi="ＭＳ ゴシック" w:hint="eastAsia"/>
        <w:sz w:val="18"/>
      </w:rPr>
      <w:t xml:space="preserve"> 東京都</w:t>
    </w:r>
    <w:r>
      <w:rPr>
        <w:rFonts w:ascii="ＭＳ ゴシック" w:eastAsia="ＭＳ ゴシック" w:hAnsi="ＭＳ ゴシック" w:hint="eastAsia"/>
        <w:sz w:val="18"/>
      </w:rPr>
      <w:t>文京区後楽1-7-27　後楽鹿島ビル6F</w:t>
    </w:r>
    <w:r w:rsidRPr="008565C8">
      <w:rPr>
        <w:rFonts w:ascii="ＭＳ ゴシック" w:eastAsia="ＭＳ ゴシック" w:hAnsi="ＭＳ ゴシック" w:hint="eastAsia"/>
        <w:sz w:val="18"/>
      </w:rPr>
      <w:t xml:space="preserve">　　TEL：03-</w:t>
    </w:r>
    <w:r>
      <w:rPr>
        <w:rFonts w:ascii="ＭＳ ゴシック" w:eastAsia="ＭＳ ゴシック" w:hAnsi="ＭＳ ゴシック" w:hint="eastAsia"/>
        <w:sz w:val="18"/>
      </w:rPr>
      <w:t>3868</w:t>
    </w:r>
    <w:r w:rsidRPr="008565C8">
      <w:rPr>
        <w:rFonts w:ascii="ＭＳ ゴシック" w:eastAsia="ＭＳ ゴシック" w:hAnsi="ＭＳ ゴシック" w:hint="eastAsia"/>
        <w:sz w:val="18"/>
      </w:rPr>
      <w:t>-</w:t>
    </w:r>
    <w:r>
      <w:rPr>
        <w:rFonts w:ascii="ＭＳ ゴシック" w:eastAsia="ＭＳ ゴシック" w:hAnsi="ＭＳ ゴシック" w:hint="eastAsia"/>
        <w:sz w:val="18"/>
      </w:rPr>
      <w:t>8811</w:t>
    </w:r>
    <w:r w:rsidRPr="008565C8">
      <w:rPr>
        <w:rFonts w:ascii="ＭＳ ゴシック" w:eastAsia="ＭＳ ゴシック" w:hAnsi="ＭＳ ゴシック" w:hint="eastAsia"/>
        <w:sz w:val="18"/>
      </w:rPr>
      <w:t xml:space="preserve">　FAX：03-</w:t>
    </w:r>
    <w:r>
      <w:rPr>
        <w:rFonts w:ascii="ＭＳ ゴシック" w:eastAsia="ＭＳ ゴシック" w:hAnsi="ＭＳ ゴシック" w:hint="eastAsia"/>
        <w:sz w:val="18"/>
      </w:rPr>
      <w:t>4415</w:t>
    </w:r>
    <w:r w:rsidRPr="008565C8">
      <w:rPr>
        <w:rFonts w:ascii="ＭＳ ゴシック" w:eastAsia="ＭＳ ゴシック" w:hAnsi="ＭＳ ゴシック" w:hint="eastAsia"/>
        <w:sz w:val="18"/>
      </w:rPr>
      <w:t>-</w:t>
    </w:r>
    <w:r>
      <w:rPr>
        <w:rFonts w:ascii="ＭＳ ゴシック" w:eastAsia="ＭＳ ゴシック" w:hAnsi="ＭＳ ゴシック" w:hint="eastAsia"/>
        <w:sz w:val="18"/>
      </w:rPr>
      <w:t>2062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3E87" w14:textId="77777777" w:rsidR="00AF655A" w:rsidRDefault="00AF655A">
      <w:r>
        <w:separator/>
      </w:r>
    </w:p>
  </w:footnote>
  <w:footnote w:type="continuationSeparator" w:id="0">
    <w:p w14:paraId="0D97EC70" w14:textId="77777777" w:rsidR="00AF655A" w:rsidRDefault="00AF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25A9" w14:textId="77777777" w:rsidR="00320569" w:rsidRPr="00491C39" w:rsidRDefault="00320569" w:rsidP="00491C39">
    <w:pPr>
      <w:rPr>
        <w:rStyle w:val="ad"/>
      </w:rPr>
    </w:pPr>
  </w:p>
  <w:tbl>
    <w:tblPr>
      <w:tblW w:w="9495" w:type="dxa"/>
      <w:tblInd w:w="99" w:type="dxa"/>
      <w:tblLayout w:type="fixed"/>
      <w:tblCellMar>
        <w:left w:w="99" w:type="dxa"/>
        <w:right w:w="99" w:type="dxa"/>
      </w:tblCellMar>
      <w:tblLook w:val="0000" w:firstRow="0" w:lastRow="0" w:firstColumn="0" w:lastColumn="0" w:noHBand="0" w:noVBand="0"/>
    </w:tblPr>
    <w:tblGrid>
      <w:gridCol w:w="1177"/>
      <w:gridCol w:w="8318"/>
    </w:tblGrid>
    <w:tr w:rsidR="00320569" w14:paraId="7D3FBCF5" w14:textId="77777777" w:rsidTr="003C23AE">
      <w:trPr>
        <w:cantSplit/>
        <w:trHeight w:val="390"/>
      </w:trPr>
      <w:tc>
        <w:tcPr>
          <w:tcW w:w="1177" w:type="dxa"/>
          <w:vMerge w:val="restart"/>
          <w:shd w:val="clear" w:color="auto" w:fill="C6D9F1" w:themeFill="text2" w:themeFillTint="33"/>
        </w:tcPr>
        <w:p w14:paraId="000F8313" w14:textId="5D03A67D" w:rsidR="00320569" w:rsidRPr="003C23AE" w:rsidRDefault="00320569">
          <w:pPr>
            <w:pStyle w:val="a3"/>
            <w:rPr>
              <w:rFonts w:asciiTheme="majorEastAsia" w:eastAsiaTheme="majorEastAsia" w:hAnsiTheme="majorEastAsia"/>
              <w:b/>
              <w:i/>
              <w:sz w:val="24"/>
            </w:rPr>
          </w:pPr>
          <w:r w:rsidRPr="003C23AE">
            <w:rPr>
              <w:rFonts w:hint="eastAsia"/>
            </w:rPr>
            <w:t xml:space="preserve">　　　　　　　</w:t>
          </w:r>
          <w:r w:rsidRPr="003C23AE">
            <w:rPr>
              <w:rFonts w:asciiTheme="majorEastAsia" w:eastAsiaTheme="majorEastAsia" w:hAnsiTheme="majorEastAsia" w:hint="eastAsia"/>
              <w:b/>
              <w:i/>
              <w:sz w:val="24"/>
            </w:rPr>
            <w:t>ＴＭＳＢ</w:t>
          </w:r>
        </w:p>
      </w:tc>
      <w:tc>
        <w:tcPr>
          <w:tcW w:w="8318" w:type="dxa"/>
          <w:tcBorders>
            <w:bottom w:val="single" w:sz="6" w:space="0" w:color="auto"/>
          </w:tcBorders>
          <w:shd w:val="clear" w:color="auto" w:fill="C6D9F1" w:themeFill="text2" w:themeFillTint="33"/>
        </w:tcPr>
        <w:p w14:paraId="6E242F84" w14:textId="2573717E" w:rsidR="00320569" w:rsidRPr="003C23AE" w:rsidRDefault="00320569" w:rsidP="00154713">
          <w:pPr>
            <w:pStyle w:val="a3"/>
            <w:jc w:val="center"/>
            <w:rPr>
              <w:rFonts w:asciiTheme="majorEastAsia" w:eastAsiaTheme="majorEastAsia" w:hAnsiTheme="majorEastAsia"/>
              <w:b/>
              <w:i/>
              <w:sz w:val="32"/>
              <w:szCs w:val="32"/>
            </w:rPr>
          </w:pPr>
          <w:r w:rsidRPr="003C23AE">
            <w:rPr>
              <w:rFonts w:asciiTheme="majorEastAsia" w:eastAsiaTheme="majorEastAsia" w:hAnsiTheme="majorEastAsia" w:cs="Helvetica"/>
              <w:b/>
              <w:i/>
              <w:color w:val="333333"/>
              <w:spacing w:val="5"/>
              <w:sz w:val="32"/>
              <w:szCs w:val="32"/>
            </w:rPr>
            <w:t xml:space="preserve">Tokyo </w:t>
          </w:r>
          <w:r w:rsidRPr="003C23AE">
            <w:rPr>
              <w:rFonts w:asciiTheme="majorEastAsia" w:eastAsiaTheme="majorEastAsia" w:hAnsiTheme="majorEastAsia" w:cs="Helvetica" w:hint="eastAsia"/>
              <w:b/>
              <w:i/>
              <w:color w:val="333333"/>
              <w:spacing w:val="5"/>
              <w:sz w:val="32"/>
              <w:szCs w:val="32"/>
            </w:rPr>
            <w:t>M</w:t>
          </w:r>
          <w:r w:rsidRPr="003C23AE">
            <w:rPr>
              <w:rFonts w:asciiTheme="majorEastAsia" w:eastAsiaTheme="majorEastAsia" w:hAnsiTheme="majorEastAsia" w:cs="Helvetica"/>
              <w:b/>
              <w:i/>
              <w:color w:val="333333"/>
              <w:spacing w:val="5"/>
              <w:sz w:val="32"/>
              <w:szCs w:val="32"/>
            </w:rPr>
            <w:t>etropolitan</w:t>
          </w:r>
          <w:r w:rsidRPr="003C23AE">
            <w:rPr>
              <w:rFonts w:asciiTheme="majorEastAsia" w:eastAsiaTheme="majorEastAsia" w:hAnsiTheme="majorEastAsia"/>
              <w:b/>
              <w:i/>
              <w:sz w:val="32"/>
              <w:szCs w:val="32"/>
            </w:rPr>
            <w:t xml:space="preserve"> </w:t>
          </w:r>
          <w:r w:rsidRPr="003C23AE">
            <w:rPr>
              <w:rFonts w:asciiTheme="majorEastAsia" w:eastAsiaTheme="majorEastAsia" w:hAnsiTheme="majorEastAsia" w:hint="eastAsia"/>
              <w:b/>
              <w:i/>
              <w:sz w:val="32"/>
              <w:szCs w:val="32"/>
            </w:rPr>
            <w:t>Society</w:t>
          </w:r>
          <w:r w:rsidRPr="003C23AE">
            <w:rPr>
              <w:rFonts w:asciiTheme="majorEastAsia" w:eastAsiaTheme="majorEastAsia" w:hAnsiTheme="majorEastAsia"/>
              <w:b/>
              <w:i/>
              <w:sz w:val="32"/>
              <w:szCs w:val="32"/>
            </w:rPr>
            <w:t xml:space="preserve"> Basketball Federation</w:t>
          </w:r>
        </w:p>
      </w:tc>
    </w:tr>
    <w:tr w:rsidR="00320569" w14:paraId="299057DA" w14:textId="77777777" w:rsidTr="003C23AE">
      <w:trPr>
        <w:cantSplit/>
        <w:trHeight w:val="455"/>
      </w:trPr>
      <w:tc>
        <w:tcPr>
          <w:tcW w:w="1177" w:type="dxa"/>
          <w:vMerge/>
          <w:shd w:val="clear" w:color="auto" w:fill="C6D9F1" w:themeFill="text2" w:themeFillTint="33"/>
        </w:tcPr>
        <w:p w14:paraId="1141011D" w14:textId="77777777" w:rsidR="00320569" w:rsidRPr="003C23AE" w:rsidRDefault="00320569">
          <w:pPr>
            <w:pStyle w:val="a3"/>
          </w:pPr>
        </w:p>
      </w:tc>
      <w:tc>
        <w:tcPr>
          <w:tcW w:w="8318" w:type="dxa"/>
          <w:tcBorders>
            <w:top w:val="single" w:sz="6" w:space="0" w:color="auto"/>
          </w:tcBorders>
          <w:shd w:val="clear" w:color="auto" w:fill="C6D9F1" w:themeFill="text2" w:themeFillTint="33"/>
        </w:tcPr>
        <w:p w14:paraId="05D45DA0" w14:textId="77777777" w:rsidR="00320569" w:rsidRPr="003C23AE" w:rsidRDefault="00320569">
          <w:pPr>
            <w:jc w:val="center"/>
            <w:rPr>
              <w:rFonts w:asciiTheme="majorEastAsia" w:eastAsiaTheme="majorEastAsia" w:hAnsiTheme="majorEastAsia"/>
              <w:i/>
              <w:sz w:val="18"/>
              <w:szCs w:val="18"/>
            </w:rPr>
          </w:pPr>
          <w:r w:rsidRPr="003C23AE">
            <w:rPr>
              <w:rFonts w:asciiTheme="majorEastAsia" w:eastAsiaTheme="majorEastAsia" w:hAnsiTheme="majorEastAsia" w:hint="eastAsia"/>
              <w:i/>
              <w:sz w:val="18"/>
              <w:szCs w:val="18"/>
            </w:rPr>
            <w:t xml:space="preserve">６Ｆ　KORAKU-KAJIMA　BLDG 1-7-27KORAKU-BUNKYO-KU </w:t>
          </w:r>
          <w:r w:rsidRPr="003C23AE">
            <w:rPr>
              <w:rFonts w:asciiTheme="majorEastAsia" w:eastAsiaTheme="majorEastAsia" w:hAnsiTheme="majorEastAsia"/>
              <w:i/>
              <w:sz w:val="18"/>
              <w:szCs w:val="18"/>
            </w:rPr>
            <w:t xml:space="preserve">, TOKYO </w:t>
          </w:r>
          <w:r w:rsidRPr="003C23AE">
            <w:rPr>
              <w:rFonts w:asciiTheme="majorEastAsia" w:eastAsiaTheme="majorEastAsia" w:hAnsiTheme="majorEastAsia" w:hint="eastAsia"/>
              <w:i/>
              <w:sz w:val="18"/>
              <w:szCs w:val="18"/>
            </w:rPr>
            <w:t>JAPAN112-0004</w:t>
          </w:r>
        </w:p>
        <w:p w14:paraId="3F187D6B" w14:textId="10854AFD" w:rsidR="00320569" w:rsidRPr="003C23AE" w:rsidRDefault="00320569" w:rsidP="00DC0C59">
          <w:pPr>
            <w:jc w:val="center"/>
            <w:rPr>
              <w:rFonts w:asciiTheme="majorEastAsia" w:eastAsiaTheme="majorEastAsia" w:hAnsiTheme="majorEastAsia"/>
              <w:b/>
              <w:i/>
              <w:sz w:val="18"/>
            </w:rPr>
          </w:pPr>
          <w:r w:rsidRPr="003C23AE">
            <w:rPr>
              <w:rFonts w:asciiTheme="majorEastAsia" w:eastAsiaTheme="majorEastAsia" w:hAnsiTheme="majorEastAsia"/>
              <w:i/>
              <w:sz w:val="18"/>
              <w:szCs w:val="18"/>
            </w:rPr>
            <w:t>TEL: 03</w:t>
          </w:r>
          <w:r w:rsidRPr="003C23AE">
            <w:rPr>
              <w:rFonts w:asciiTheme="majorEastAsia" w:eastAsiaTheme="majorEastAsia" w:hAnsiTheme="majorEastAsia" w:hint="eastAsia"/>
              <w:i/>
              <w:sz w:val="18"/>
              <w:szCs w:val="18"/>
            </w:rPr>
            <w:t>-3868</w:t>
          </w:r>
          <w:r w:rsidRPr="003C23AE">
            <w:rPr>
              <w:rFonts w:asciiTheme="majorEastAsia" w:eastAsiaTheme="majorEastAsia" w:hAnsiTheme="majorEastAsia"/>
              <w:i/>
              <w:sz w:val="18"/>
              <w:szCs w:val="18"/>
            </w:rPr>
            <w:t>-</w:t>
          </w:r>
          <w:r w:rsidRPr="003C23AE">
            <w:rPr>
              <w:rFonts w:asciiTheme="majorEastAsia" w:eastAsiaTheme="majorEastAsia" w:hAnsiTheme="majorEastAsia" w:hint="eastAsia"/>
              <w:i/>
              <w:sz w:val="18"/>
              <w:szCs w:val="18"/>
            </w:rPr>
            <w:t xml:space="preserve">8811   </w:t>
          </w:r>
          <w:r w:rsidRPr="003C23AE">
            <w:rPr>
              <w:rFonts w:asciiTheme="majorEastAsia" w:eastAsiaTheme="majorEastAsia" w:hAnsiTheme="majorEastAsia"/>
              <w:i/>
              <w:sz w:val="18"/>
              <w:szCs w:val="18"/>
            </w:rPr>
            <w:t xml:space="preserve"> FAX:03</w:t>
          </w:r>
          <w:r w:rsidRPr="003C23AE">
            <w:rPr>
              <w:rFonts w:asciiTheme="majorEastAsia" w:eastAsiaTheme="majorEastAsia" w:hAnsiTheme="majorEastAsia" w:hint="eastAsia"/>
              <w:i/>
              <w:sz w:val="18"/>
              <w:szCs w:val="18"/>
            </w:rPr>
            <w:t>-4415</w:t>
          </w:r>
          <w:r w:rsidRPr="003C23AE">
            <w:rPr>
              <w:rFonts w:asciiTheme="majorEastAsia" w:eastAsiaTheme="majorEastAsia" w:hAnsiTheme="majorEastAsia"/>
              <w:i/>
              <w:sz w:val="18"/>
              <w:szCs w:val="18"/>
            </w:rPr>
            <w:t>-</w:t>
          </w:r>
          <w:r w:rsidRPr="003C23AE">
            <w:rPr>
              <w:rFonts w:asciiTheme="majorEastAsia" w:eastAsiaTheme="majorEastAsia" w:hAnsiTheme="majorEastAsia" w:hint="eastAsia"/>
              <w:i/>
              <w:sz w:val="18"/>
              <w:szCs w:val="18"/>
            </w:rPr>
            <w:t>2062</w:t>
          </w:r>
          <w:r w:rsidRPr="003C23AE">
            <w:rPr>
              <w:rFonts w:asciiTheme="majorEastAsia" w:eastAsiaTheme="majorEastAsia" w:hAnsiTheme="majorEastAsia"/>
              <w:i/>
              <w:sz w:val="18"/>
              <w:szCs w:val="18"/>
            </w:rPr>
            <w:t xml:space="preserve"> </w:t>
          </w:r>
          <w:r w:rsidRPr="003C23AE">
            <w:rPr>
              <w:rFonts w:asciiTheme="majorEastAsia" w:eastAsiaTheme="majorEastAsia" w:hAnsiTheme="majorEastAsia"/>
              <w:i/>
              <w:sz w:val="18"/>
            </w:rPr>
            <w:t xml:space="preserve"> </w:t>
          </w:r>
          <w:r w:rsidR="00BF462A" w:rsidRPr="003C23AE">
            <w:rPr>
              <w:rFonts w:asciiTheme="majorEastAsia" w:eastAsiaTheme="majorEastAsia" w:hAnsiTheme="majorEastAsia"/>
              <w:i/>
              <w:sz w:val="18"/>
            </w:rPr>
            <w:t>http://tmsb.tokyobasketball.jp/</w:t>
          </w:r>
        </w:p>
      </w:tc>
    </w:tr>
  </w:tbl>
  <w:p w14:paraId="218701D7" w14:textId="77777777" w:rsidR="00320569" w:rsidRDefault="003205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CCB6A"/>
    <w:lvl w:ilvl="0" w:tplc="3BA462C6">
      <w:start w:val="1"/>
      <w:numFmt w:val="decimal"/>
      <w:lvlText w:val="（%1）"/>
      <w:lvlJc w:val="left"/>
      <w:pPr>
        <w:ind w:left="2629" w:hanging="360"/>
      </w:pPr>
      <w:rPr>
        <w:rFonts w:hint="default"/>
      </w:rPr>
    </w:lvl>
    <w:lvl w:ilvl="1" w:tplc="04090017">
      <w:start w:val="1"/>
      <w:numFmt w:val="aiueoFullWidth"/>
      <w:lvlText w:val="(%2)"/>
      <w:lvlJc w:val="left"/>
      <w:pPr>
        <w:ind w:left="3160" w:hanging="420"/>
      </w:pPr>
    </w:lvl>
    <w:lvl w:ilvl="2" w:tplc="04090011">
      <w:start w:val="1"/>
      <w:numFmt w:val="decimalEnclosedCircle"/>
      <w:lvlText w:val="%3"/>
      <w:lvlJc w:val="left"/>
      <w:pPr>
        <w:ind w:left="3580" w:hanging="420"/>
      </w:pPr>
    </w:lvl>
    <w:lvl w:ilvl="3" w:tplc="0409000F">
      <w:start w:val="1"/>
      <w:numFmt w:val="decimal"/>
      <w:lvlText w:val="%4."/>
      <w:lvlJc w:val="left"/>
      <w:pPr>
        <w:ind w:left="4000" w:hanging="420"/>
      </w:pPr>
    </w:lvl>
    <w:lvl w:ilvl="4" w:tplc="04090017">
      <w:start w:val="1"/>
      <w:numFmt w:val="aiueoFullWidth"/>
      <w:lvlText w:val="(%5)"/>
      <w:lvlJc w:val="left"/>
      <w:pPr>
        <w:ind w:left="4420" w:hanging="420"/>
      </w:pPr>
    </w:lvl>
    <w:lvl w:ilvl="5" w:tplc="04090011">
      <w:start w:val="1"/>
      <w:numFmt w:val="decimalEnclosedCircle"/>
      <w:lvlText w:val="%6"/>
      <w:lvlJc w:val="left"/>
      <w:pPr>
        <w:ind w:left="4840" w:hanging="420"/>
      </w:pPr>
    </w:lvl>
    <w:lvl w:ilvl="6" w:tplc="0409000F">
      <w:start w:val="1"/>
      <w:numFmt w:val="decimal"/>
      <w:lvlText w:val="%7."/>
      <w:lvlJc w:val="left"/>
      <w:pPr>
        <w:ind w:left="5260" w:hanging="420"/>
      </w:pPr>
    </w:lvl>
    <w:lvl w:ilvl="7" w:tplc="04090017">
      <w:start w:val="1"/>
      <w:numFmt w:val="aiueoFullWidth"/>
      <w:lvlText w:val="(%8)"/>
      <w:lvlJc w:val="left"/>
      <w:pPr>
        <w:ind w:left="5680" w:hanging="420"/>
      </w:pPr>
    </w:lvl>
    <w:lvl w:ilvl="8" w:tplc="04090011">
      <w:start w:val="1"/>
      <w:numFmt w:val="decimalEnclosedCircle"/>
      <w:lvlText w:val="%9"/>
      <w:lvlJc w:val="left"/>
      <w:pPr>
        <w:ind w:left="6100" w:hanging="420"/>
      </w:pPr>
    </w:lvl>
  </w:abstractNum>
  <w:abstractNum w:abstractNumId="1" w15:restartNumberingAfterBreak="0">
    <w:nsid w:val="033B2775"/>
    <w:multiLevelType w:val="hybridMultilevel"/>
    <w:tmpl w:val="CD301FE0"/>
    <w:lvl w:ilvl="0" w:tplc="37E00BFA">
      <w:start w:val="2"/>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2" w15:restartNumberingAfterBreak="0">
    <w:nsid w:val="08427105"/>
    <w:multiLevelType w:val="hybridMultilevel"/>
    <w:tmpl w:val="CA9A0BCA"/>
    <w:lvl w:ilvl="0" w:tplc="46CC7E3C">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B2711CF"/>
    <w:multiLevelType w:val="hybridMultilevel"/>
    <w:tmpl w:val="91529F86"/>
    <w:lvl w:ilvl="0" w:tplc="9CCEF29C">
      <w:start w:val="1"/>
      <w:numFmt w:val="decimalFullWidth"/>
      <w:lvlText w:val="%1）"/>
      <w:lvlJc w:val="left"/>
      <w:pPr>
        <w:ind w:left="1632" w:hanging="432"/>
      </w:pPr>
      <w:rPr>
        <w:rFonts w:hint="default"/>
      </w:rPr>
    </w:lvl>
    <w:lvl w:ilvl="1" w:tplc="40AEC7B8">
      <w:start w:val="1"/>
      <w:numFmt w:val="decimalFullWidth"/>
      <w:lvlText w:val="（%2）"/>
      <w:lvlJc w:val="left"/>
      <w:pPr>
        <w:ind w:left="2137" w:hanging="720"/>
      </w:pPr>
      <w:rPr>
        <w:rFonts w:asciiTheme="minorEastAsia" w:eastAsiaTheme="minorEastAsia" w:hAnsiTheme="minorEastAsia" w:cs="Times New Roman"/>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10413CFB"/>
    <w:multiLevelType w:val="hybridMultilevel"/>
    <w:tmpl w:val="286E6F64"/>
    <w:lvl w:ilvl="0" w:tplc="7088ADEE">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144437B5"/>
    <w:multiLevelType w:val="hybridMultilevel"/>
    <w:tmpl w:val="3674695A"/>
    <w:lvl w:ilvl="0" w:tplc="540A550C">
      <w:start w:val="3"/>
      <w:numFmt w:val="decimalFullWidth"/>
      <w:lvlText w:val="（%1）"/>
      <w:lvlJc w:val="left"/>
      <w:pPr>
        <w:ind w:left="1548" w:hanging="720"/>
      </w:pPr>
      <w:rPr>
        <w:rFonts w:hint="default"/>
      </w:rPr>
    </w:lvl>
    <w:lvl w:ilvl="1" w:tplc="04090017">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6" w15:restartNumberingAfterBreak="0">
    <w:nsid w:val="14A410AA"/>
    <w:multiLevelType w:val="hybridMultilevel"/>
    <w:tmpl w:val="5A9A4C14"/>
    <w:lvl w:ilvl="0" w:tplc="F70E770A">
      <w:start w:val="1"/>
      <w:numFmt w:val="decimalEnclosedCircle"/>
      <w:lvlText w:val="%1"/>
      <w:lvlJc w:val="left"/>
      <w:pPr>
        <w:ind w:left="1200" w:hanging="360"/>
      </w:pPr>
      <w:rPr>
        <w:rFonts w:asciiTheme="minorEastAsia" w:eastAsiaTheme="minorEastAsia" w:hAnsiTheme="minorEastAsia"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AB38E1"/>
    <w:multiLevelType w:val="hybridMultilevel"/>
    <w:tmpl w:val="D5826740"/>
    <w:lvl w:ilvl="0" w:tplc="871CAC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7FA1111"/>
    <w:multiLevelType w:val="hybridMultilevel"/>
    <w:tmpl w:val="14E02B84"/>
    <w:lvl w:ilvl="0" w:tplc="91D8986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19CE1F6E"/>
    <w:multiLevelType w:val="hybridMultilevel"/>
    <w:tmpl w:val="99444A98"/>
    <w:lvl w:ilvl="0" w:tplc="08D2B37E">
      <w:start w:val="2"/>
      <w:numFmt w:val="decimalEnclosedCircle"/>
      <w:lvlText w:val="%1"/>
      <w:lvlJc w:val="left"/>
      <w:pPr>
        <w:ind w:left="1223" w:hanging="360"/>
      </w:pPr>
      <w:rPr>
        <w:rFonts w:hint="default"/>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10" w15:restartNumberingAfterBreak="0">
    <w:nsid w:val="1BE96864"/>
    <w:multiLevelType w:val="hybridMultilevel"/>
    <w:tmpl w:val="150CC87E"/>
    <w:lvl w:ilvl="0" w:tplc="569029C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1E236408"/>
    <w:multiLevelType w:val="hybridMultilevel"/>
    <w:tmpl w:val="CA9A0BCA"/>
    <w:lvl w:ilvl="0" w:tplc="46CC7E3C">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58B7F6D"/>
    <w:multiLevelType w:val="hybridMultilevel"/>
    <w:tmpl w:val="3B905002"/>
    <w:lvl w:ilvl="0" w:tplc="6B74B51A">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3" w15:restartNumberingAfterBreak="0">
    <w:nsid w:val="261242A8"/>
    <w:multiLevelType w:val="hybridMultilevel"/>
    <w:tmpl w:val="9CDE7F38"/>
    <w:lvl w:ilvl="0" w:tplc="2B584CA4">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15:restartNumberingAfterBreak="0">
    <w:nsid w:val="27F779A8"/>
    <w:multiLevelType w:val="hybridMultilevel"/>
    <w:tmpl w:val="51464494"/>
    <w:lvl w:ilvl="0" w:tplc="2D1A8916">
      <w:start w:val="1"/>
      <w:numFmt w:val="decimalFullWidth"/>
      <w:lvlText w:val="（%1）"/>
      <w:lvlJc w:val="left"/>
      <w:pPr>
        <w:ind w:left="1344" w:hanging="720"/>
      </w:pPr>
      <w:rPr>
        <w:rFonts w:ascii="Century" w:eastAsia="ＭＳ 明朝" w:hAnsi="Century" w:cs="Times New Roman"/>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5" w15:restartNumberingAfterBreak="0">
    <w:nsid w:val="31541CAE"/>
    <w:multiLevelType w:val="hybridMultilevel"/>
    <w:tmpl w:val="C3449650"/>
    <w:lvl w:ilvl="0" w:tplc="AEB28E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2063E6"/>
    <w:multiLevelType w:val="hybridMultilevel"/>
    <w:tmpl w:val="2DFA5118"/>
    <w:lvl w:ilvl="0" w:tplc="5E60F052">
      <w:start w:val="1"/>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17" w15:restartNumberingAfterBreak="0">
    <w:nsid w:val="35CB63A6"/>
    <w:multiLevelType w:val="hybridMultilevel"/>
    <w:tmpl w:val="216C77FA"/>
    <w:lvl w:ilvl="0" w:tplc="DB2A6D1A">
      <w:start w:val="1"/>
      <w:numFmt w:val="decimalEnclosedCircle"/>
      <w:lvlText w:val="%1"/>
      <w:lvlJc w:val="left"/>
      <w:pPr>
        <w:ind w:left="1028" w:hanging="360"/>
      </w:pPr>
      <w:rPr>
        <w:rFonts w:cs="ＭＳ 明朝"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18" w15:restartNumberingAfterBreak="0">
    <w:nsid w:val="35D90A11"/>
    <w:multiLevelType w:val="hybridMultilevel"/>
    <w:tmpl w:val="5CAE1116"/>
    <w:lvl w:ilvl="0" w:tplc="B38EDE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D549A0"/>
    <w:multiLevelType w:val="hybridMultilevel"/>
    <w:tmpl w:val="5476B4A8"/>
    <w:lvl w:ilvl="0" w:tplc="463E4000">
      <w:start w:val="1"/>
      <w:numFmt w:val="decimalFullWidth"/>
      <w:lvlText w:val="（%1）"/>
      <w:lvlJc w:val="left"/>
      <w:pPr>
        <w:ind w:left="1920" w:hanging="720"/>
      </w:pPr>
      <w:rPr>
        <w:rFonts w:asciiTheme="minorEastAsia" w:eastAsiaTheme="minorEastAsia" w:hAnsiTheme="minorEastAsia" w:cs="ＭＳ 明朝"/>
      </w:rPr>
    </w:lvl>
    <w:lvl w:ilvl="1" w:tplc="07525002">
      <w:start w:val="1"/>
      <w:numFmt w:val="decimalEnclosedCircle"/>
      <w:lvlText w:val="%2"/>
      <w:lvlJc w:val="left"/>
      <w:pPr>
        <w:ind w:left="1980" w:hanging="360"/>
      </w:pPr>
      <w:rPr>
        <w:rFonts w:asciiTheme="minorEastAsia" w:eastAsiaTheme="minorEastAsia" w:hAnsiTheme="minorEastAsia" w:cs="ＭＳ 明朝"/>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37836AD1"/>
    <w:multiLevelType w:val="hybridMultilevel"/>
    <w:tmpl w:val="D0AA9F7A"/>
    <w:lvl w:ilvl="0" w:tplc="1A929E14">
      <w:start w:val="1"/>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21" w15:restartNumberingAfterBreak="0">
    <w:nsid w:val="3A7A14CA"/>
    <w:multiLevelType w:val="hybridMultilevel"/>
    <w:tmpl w:val="25D484CC"/>
    <w:lvl w:ilvl="0" w:tplc="038A2140">
      <w:start w:val="1"/>
      <w:numFmt w:val="decimalFullWidth"/>
      <w:lvlText w:val="（%1）"/>
      <w:lvlJc w:val="left"/>
      <w:pPr>
        <w:ind w:left="1764" w:hanging="720"/>
      </w:pPr>
      <w:rPr>
        <w:rFonts w:hint="default"/>
      </w:rPr>
    </w:lvl>
    <w:lvl w:ilvl="1" w:tplc="2D42A4FC">
      <w:start w:val="1"/>
      <w:numFmt w:val="decimalEnclosedCircle"/>
      <w:lvlText w:val="%2"/>
      <w:lvlJc w:val="left"/>
      <w:pPr>
        <w:ind w:left="1824" w:hanging="360"/>
      </w:pPr>
      <w:rPr>
        <w:rFonts w:hint="default"/>
      </w:r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22" w15:restartNumberingAfterBreak="0">
    <w:nsid w:val="3BE634FA"/>
    <w:multiLevelType w:val="hybridMultilevel"/>
    <w:tmpl w:val="99502690"/>
    <w:lvl w:ilvl="0" w:tplc="0EF4259E">
      <w:start w:val="6"/>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C9A14ED"/>
    <w:multiLevelType w:val="hybridMultilevel"/>
    <w:tmpl w:val="269EBD6C"/>
    <w:lvl w:ilvl="0" w:tplc="883CFBEC">
      <w:start w:val="1"/>
      <w:numFmt w:val="decimalEnclosedCircle"/>
      <w:lvlText w:val="%1"/>
      <w:lvlJc w:val="left"/>
      <w:pPr>
        <w:ind w:left="1223" w:hanging="360"/>
      </w:pPr>
      <w:rPr>
        <w:rFonts w:asciiTheme="minorEastAsia" w:eastAsiaTheme="minorEastAsia" w:hAnsiTheme="minorEastAsia" w:cs="Times New Roman"/>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24" w15:restartNumberingAfterBreak="0">
    <w:nsid w:val="3EC427B5"/>
    <w:multiLevelType w:val="hybridMultilevel"/>
    <w:tmpl w:val="6AA6FC28"/>
    <w:lvl w:ilvl="0" w:tplc="99A280F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5" w15:restartNumberingAfterBreak="0">
    <w:nsid w:val="3F4F0DC3"/>
    <w:multiLevelType w:val="hybridMultilevel"/>
    <w:tmpl w:val="4D30A29C"/>
    <w:lvl w:ilvl="0" w:tplc="E428811A">
      <w:start w:val="2"/>
      <w:numFmt w:val="decimalEnclosedCircle"/>
      <w:lvlText w:val="%1"/>
      <w:lvlJc w:val="left"/>
      <w:pPr>
        <w:ind w:left="1223" w:hanging="360"/>
      </w:pPr>
      <w:rPr>
        <w:rFonts w:hint="default"/>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26" w15:restartNumberingAfterBreak="0">
    <w:nsid w:val="4D237E1C"/>
    <w:multiLevelType w:val="hybridMultilevel"/>
    <w:tmpl w:val="A09E6268"/>
    <w:lvl w:ilvl="0" w:tplc="3A8453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F566C9A"/>
    <w:multiLevelType w:val="hybridMultilevel"/>
    <w:tmpl w:val="A2C4CCE2"/>
    <w:lvl w:ilvl="0" w:tplc="674EB2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FDB4A18"/>
    <w:multiLevelType w:val="hybridMultilevel"/>
    <w:tmpl w:val="E6969F18"/>
    <w:lvl w:ilvl="0" w:tplc="637AB5F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3B45D07"/>
    <w:multiLevelType w:val="hybridMultilevel"/>
    <w:tmpl w:val="F244C8E4"/>
    <w:lvl w:ilvl="0" w:tplc="698E001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0" w15:restartNumberingAfterBreak="0">
    <w:nsid w:val="576D2898"/>
    <w:multiLevelType w:val="hybridMultilevel"/>
    <w:tmpl w:val="C646296E"/>
    <w:lvl w:ilvl="0" w:tplc="A0CE7BE6">
      <w:start w:val="2"/>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31" w15:restartNumberingAfterBreak="0">
    <w:nsid w:val="588948BF"/>
    <w:multiLevelType w:val="hybridMultilevel"/>
    <w:tmpl w:val="579C6138"/>
    <w:lvl w:ilvl="0" w:tplc="411E9548">
      <w:start w:val="1"/>
      <w:numFmt w:val="decimalEnclosedCircle"/>
      <w:lvlText w:val="%1"/>
      <w:lvlJc w:val="left"/>
      <w:pPr>
        <w:ind w:left="1200" w:hanging="360"/>
      </w:pPr>
      <w:rPr>
        <w:rFonts w:cs="ＭＳ 明朝"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59DA3C05"/>
    <w:multiLevelType w:val="hybridMultilevel"/>
    <w:tmpl w:val="2794B0CA"/>
    <w:lvl w:ilvl="0" w:tplc="366C31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5AEC5F18"/>
    <w:multiLevelType w:val="hybridMultilevel"/>
    <w:tmpl w:val="071E6AFC"/>
    <w:lvl w:ilvl="0" w:tplc="D60E62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5DB77CEE"/>
    <w:multiLevelType w:val="hybridMultilevel"/>
    <w:tmpl w:val="FABC88EE"/>
    <w:lvl w:ilvl="0" w:tplc="72D82430">
      <w:start w:val="1"/>
      <w:numFmt w:val="decimalFullWidth"/>
      <w:lvlText w:val="（%1）"/>
      <w:lvlJc w:val="left"/>
      <w:pPr>
        <w:ind w:left="19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A66217"/>
    <w:multiLevelType w:val="hybridMultilevel"/>
    <w:tmpl w:val="6F1ADA94"/>
    <w:lvl w:ilvl="0" w:tplc="E2F43570">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36" w15:restartNumberingAfterBreak="0">
    <w:nsid w:val="61804212"/>
    <w:multiLevelType w:val="hybridMultilevel"/>
    <w:tmpl w:val="98F46518"/>
    <w:lvl w:ilvl="0" w:tplc="863C45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61A4238E"/>
    <w:multiLevelType w:val="hybridMultilevel"/>
    <w:tmpl w:val="100CF636"/>
    <w:lvl w:ilvl="0" w:tplc="BBE266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6C858B1"/>
    <w:multiLevelType w:val="hybridMultilevel"/>
    <w:tmpl w:val="71B6E4D6"/>
    <w:lvl w:ilvl="0" w:tplc="3AFEA75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677243BF"/>
    <w:multiLevelType w:val="hybridMultilevel"/>
    <w:tmpl w:val="7A965EEA"/>
    <w:lvl w:ilvl="0" w:tplc="5E30BF54">
      <w:start w:val="1"/>
      <w:numFmt w:val="decimalFullWidth"/>
      <w:lvlText w:val="（%1）"/>
      <w:lvlJc w:val="left"/>
      <w:pPr>
        <w:ind w:left="1980" w:hanging="720"/>
      </w:pPr>
      <w:rPr>
        <w:rFonts w:hint="default"/>
      </w:rPr>
    </w:lvl>
    <w:lvl w:ilvl="1" w:tplc="9138A490">
      <w:start w:val="1"/>
      <w:numFmt w:val="decimalEnclosedCircle"/>
      <w:lvlText w:val="%2"/>
      <w:lvlJc w:val="left"/>
      <w:pPr>
        <w:ind w:left="121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6F655129"/>
    <w:multiLevelType w:val="hybridMultilevel"/>
    <w:tmpl w:val="AE20941A"/>
    <w:lvl w:ilvl="0" w:tplc="72D82430">
      <w:start w:val="1"/>
      <w:numFmt w:val="decimalFullWidth"/>
      <w:lvlText w:val="（%1）"/>
      <w:lvlJc w:val="left"/>
      <w:pPr>
        <w:ind w:left="19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1666A"/>
    <w:multiLevelType w:val="hybridMultilevel"/>
    <w:tmpl w:val="12B4F376"/>
    <w:lvl w:ilvl="0" w:tplc="6DA032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4702CE2"/>
    <w:multiLevelType w:val="hybridMultilevel"/>
    <w:tmpl w:val="D4DCA84A"/>
    <w:lvl w:ilvl="0" w:tplc="FFC49F24">
      <w:start w:val="1"/>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43" w15:restartNumberingAfterBreak="0">
    <w:nsid w:val="75FA405C"/>
    <w:multiLevelType w:val="hybridMultilevel"/>
    <w:tmpl w:val="8F727CC8"/>
    <w:lvl w:ilvl="0" w:tplc="6B74B51A">
      <w:start w:val="1"/>
      <w:numFmt w:val="decimalEnclosedCircle"/>
      <w:lvlText w:val="%1"/>
      <w:lvlJc w:val="left"/>
      <w:pPr>
        <w:ind w:left="2472" w:hanging="360"/>
      </w:pPr>
      <w:rPr>
        <w:rFonts w:hint="default"/>
      </w:rPr>
    </w:lvl>
    <w:lvl w:ilvl="1" w:tplc="04090017">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44" w15:restartNumberingAfterBreak="0">
    <w:nsid w:val="76840830"/>
    <w:multiLevelType w:val="hybridMultilevel"/>
    <w:tmpl w:val="CE6EDD52"/>
    <w:lvl w:ilvl="0" w:tplc="A7E0B64A">
      <w:start w:val="1"/>
      <w:numFmt w:val="decimalEnclosedCircle"/>
      <w:lvlText w:val="%1"/>
      <w:lvlJc w:val="left"/>
      <w:pPr>
        <w:ind w:left="1458" w:hanging="360"/>
      </w:pPr>
      <w:rPr>
        <w:rFonts w:hint="default"/>
      </w:rPr>
    </w:lvl>
    <w:lvl w:ilvl="1" w:tplc="04090017" w:tentative="1">
      <w:start w:val="1"/>
      <w:numFmt w:val="aiueoFullWidth"/>
      <w:lvlText w:val="(%2)"/>
      <w:lvlJc w:val="left"/>
      <w:pPr>
        <w:ind w:left="1938" w:hanging="420"/>
      </w:pPr>
    </w:lvl>
    <w:lvl w:ilvl="2" w:tplc="04090011" w:tentative="1">
      <w:start w:val="1"/>
      <w:numFmt w:val="decimalEnclosedCircle"/>
      <w:lvlText w:val="%3"/>
      <w:lvlJc w:val="left"/>
      <w:pPr>
        <w:ind w:left="2358" w:hanging="420"/>
      </w:pPr>
    </w:lvl>
    <w:lvl w:ilvl="3" w:tplc="0409000F" w:tentative="1">
      <w:start w:val="1"/>
      <w:numFmt w:val="decimal"/>
      <w:lvlText w:val="%4."/>
      <w:lvlJc w:val="left"/>
      <w:pPr>
        <w:ind w:left="2778" w:hanging="420"/>
      </w:pPr>
    </w:lvl>
    <w:lvl w:ilvl="4" w:tplc="04090017" w:tentative="1">
      <w:start w:val="1"/>
      <w:numFmt w:val="aiueoFullWidth"/>
      <w:lvlText w:val="(%5)"/>
      <w:lvlJc w:val="left"/>
      <w:pPr>
        <w:ind w:left="3198" w:hanging="420"/>
      </w:pPr>
    </w:lvl>
    <w:lvl w:ilvl="5" w:tplc="04090011" w:tentative="1">
      <w:start w:val="1"/>
      <w:numFmt w:val="decimalEnclosedCircle"/>
      <w:lvlText w:val="%6"/>
      <w:lvlJc w:val="left"/>
      <w:pPr>
        <w:ind w:left="3618" w:hanging="420"/>
      </w:pPr>
    </w:lvl>
    <w:lvl w:ilvl="6" w:tplc="0409000F" w:tentative="1">
      <w:start w:val="1"/>
      <w:numFmt w:val="decimal"/>
      <w:lvlText w:val="%7."/>
      <w:lvlJc w:val="left"/>
      <w:pPr>
        <w:ind w:left="4038" w:hanging="420"/>
      </w:pPr>
    </w:lvl>
    <w:lvl w:ilvl="7" w:tplc="04090017" w:tentative="1">
      <w:start w:val="1"/>
      <w:numFmt w:val="aiueoFullWidth"/>
      <w:lvlText w:val="(%8)"/>
      <w:lvlJc w:val="left"/>
      <w:pPr>
        <w:ind w:left="4458" w:hanging="420"/>
      </w:pPr>
    </w:lvl>
    <w:lvl w:ilvl="8" w:tplc="04090011" w:tentative="1">
      <w:start w:val="1"/>
      <w:numFmt w:val="decimalEnclosedCircle"/>
      <w:lvlText w:val="%9"/>
      <w:lvlJc w:val="left"/>
      <w:pPr>
        <w:ind w:left="4878" w:hanging="420"/>
      </w:pPr>
    </w:lvl>
  </w:abstractNum>
  <w:abstractNum w:abstractNumId="45" w15:restartNumberingAfterBreak="0">
    <w:nsid w:val="773E5774"/>
    <w:multiLevelType w:val="hybridMultilevel"/>
    <w:tmpl w:val="34503FF6"/>
    <w:lvl w:ilvl="0" w:tplc="C04460C8">
      <w:start w:val="2"/>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46" w15:restartNumberingAfterBreak="0">
    <w:nsid w:val="794C242E"/>
    <w:multiLevelType w:val="hybridMultilevel"/>
    <w:tmpl w:val="21449D3E"/>
    <w:lvl w:ilvl="0" w:tplc="D58AAFAC">
      <w:start w:val="1"/>
      <w:numFmt w:val="decimalFullWidth"/>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7" w15:restartNumberingAfterBreak="0">
    <w:nsid w:val="7D847C1C"/>
    <w:multiLevelType w:val="hybridMultilevel"/>
    <w:tmpl w:val="8398D3F6"/>
    <w:lvl w:ilvl="0" w:tplc="3A64677C">
      <w:start w:val="2"/>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num w:numId="1">
    <w:abstractNumId w:val="14"/>
  </w:num>
  <w:num w:numId="2">
    <w:abstractNumId w:val="37"/>
  </w:num>
  <w:num w:numId="3">
    <w:abstractNumId w:val="35"/>
  </w:num>
  <w:num w:numId="4">
    <w:abstractNumId w:val="5"/>
  </w:num>
  <w:num w:numId="5">
    <w:abstractNumId w:val="17"/>
  </w:num>
  <w:num w:numId="6">
    <w:abstractNumId w:val="31"/>
  </w:num>
  <w:num w:numId="7">
    <w:abstractNumId w:val="18"/>
  </w:num>
  <w:num w:numId="8">
    <w:abstractNumId w:val="33"/>
  </w:num>
  <w:num w:numId="9">
    <w:abstractNumId w:val="19"/>
  </w:num>
  <w:num w:numId="10">
    <w:abstractNumId w:val="44"/>
  </w:num>
  <w:num w:numId="11">
    <w:abstractNumId w:val="28"/>
  </w:num>
  <w:num w:numId="12">
    <w:abstractNumId w:val="13"/>
  </w:num>
  <w:num w:numId="13">
    <w:abstractNumId w:val="46"/>
  </w:num>
  <w:num w:numId="14">
    <w:abstractNumId w:val="29"/>
  </w:num>
  <w:num w:numId="15">
    <w:abstractNumId w:val="38"/>
  </w:num>
  <w:num w:numId="16">
    <w:abstractNumId w:val="42"/>
  </w:num>
  <w:num w:numId="17">
    <w:abstractNumId w:val="41"/>
  </w:num>
  <w:num w:numId="18">
    <w:abstractNumId w:val="6"/>
  </w:num>
  <w:num w:numId="19">
    <w:abstractNumId w:val="27"/>
  </w:num>
  <w:num w:numId="20">
    <w:abstractNumId w:val="12"/>
  </w:num>
  <w:num w:numId="21">
    <w:abstractNumId w:val="1"/>
  </w:num>
  <w:num w:numId="22">
    <w:abstractNumId w:val="25"/>
  </w:num>
  <w:num w:numId="23">
    <w:abstractNumId w:val="43"/>
  </w:num>
  <w:num w:numId="24">
    <w:abstractNumId w:val="16"/>
  </w:num>
  <w:num w:numId="25">
    <w:abstractNumId w:val="47"/>
  </w:num>
  <w:num w:numId="26">
    <w:abstractNumId w:val="7"/>
  </w:num>
  <w:num w:numId="27">
    <w:abstractNumId w:val="23"/>
  </w:num>
  <w:num w:numId="28">
    <w:abstractNumId w:val="9"/>
  </w:num>
  <w:num w:numId="29">
    <w:abstractNumId w:val="32"/>
  </w:num>
  <w:num w:numId="30">
    <w:abstractNumId w:val="20"/>
  </w:num>
  <w:num w:numId="31">
    <w:abstractNumId w:val="40"/>
  </w:num>
  <w:num w:numId="32">
    <w:abstractNumId w:val="34"/>
  </w:num>
  <w:num w:numId="33">
    <w:abstractNumId w:val="26"/>
  </w:num>
  <w:num w:numId="34">
    <w:abstractNumId w:val="21"/>
  </w:num>
  <w:num w:numId="35">
    <w:abstractNumId w:val="10"/>
  </w:num>
  <w:num w:numId="36">
    <w:abstractNumId w:val="39"/>
  </w:num>
  <w:num w:numId="37">
    <w:abstractNumId w:val="8"/>
  </w:num>
  <w:num w:numId="38">
    <w:abstractNumId w:val="3"/>
  </w:num>
  <w:num w:numId="39">
    <w:abstractNumId w:val="4"/>
  </w:num>
  <w:num w:numId="40">
    <w:abstractNumId w:val="22"/>
  </w:num>
  <w:num w:numId="41">
    <w:abstractNumId w:val="11"/>
  </w:num>
  <w:num w:numId="42">
    <w:abstractNumId w:val="45"/>
  </w:num>
  <w:num w:numId="43">
    <w:abstractNumId w:val="15"/>
  </w:num>
  <w:num w:numId="44">
    <w:abstractNumId w:val="30"/>
  </w:num>
  <w:num w:numId="45">
    <w:abstractNumId w:val="36"/>
  </w:num>
  <w:num w:numId="46">
    <w:abstractNumId w:val="24"/>
  </w:num>
  <w:num w:numId="47">
    <w:abstractNumId w:val="2"/>
  </w:num>
  <w:num w:numId="4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105"/>
  <w:drawingGridVerticalSpacing w:val="286"/>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2 pt,6,5 pt"/>
    <w:docVar w:name="DocLay" w:val="YES"/>
    <w:docVar w:name="ValidCPLLPP" w:val="1"/>
    <w:docVar w:name="ViewGrid" w:val="0"/>
  </w:docVars>
  <w:rsids>
    <w:rsidRoot w:val="009C415C"/>
    <w:rsid w:val="0000173C"/>
    <w:rsid w:val="0001198A"/>
    <w:rsid w:val="00023906"/>
    <w:rsid w:val="000321A5"/>
    <w:rsid w:val="000457FF"/>
    <w:rsid w:val="00051059"/>
    <w:rsid w:val="00054A73"/>
    <w:rsid w:val="000567C8"/>
    <w:rsid w:val="00060ABA"/>
    <w:rsid w:val="00067CF0"/>
    <w:rsid w:val="00076627"/>
    <w:rsid w:val="00080EEB"/>
    <w:rsid w:val="000830A9"/>
    <w:rsid w:val="0008766A"/>
    <w:rsid w:val="000A4AD8"/>
    <w:rsid w:val="000A6384"/>
    <w:rsid w:val="000B030E"/>
    <w:rsid w:val="000C0E9E"/>
    <w:rsid w:val="000C3B80"/>
    <w:rsid w:val="000C4201"/>
    <w:rsid w:val="000C5D22"/>
    <w:rsid w:val="000D02CF"/>
    <w:rsid w:val="000D30E0"/>
    <w:rsid w:val="000D3953"/>
    <w:rsid w:val="001045A0"/>
    <w:rsid w:val="00104811"/>
    <w:rsid w:val="00104A17"/>
    <w:rsid w:val="001067B4"/>
    <w:rsid w:val="0011215D"/>
    <w:rsid w:val="001141AB"/>
    <w:rsid w:val="001161C6"/>
    <w:rsid w:val="001255E2"/>
    <w:rsid w:val="00127735"/>
    <w:rsid w:val="00127D73"/>
    <w:rsid w:val="00130579"/>
    <w:rsid w:val="00130C7C"/>
    <w:rsid w:val="001355B7"/>
    <w:rsid w:val="0013605A"/>
    <w:rsid w:val="00143757"/>
    <w:rsid w:val="00154713"/>
    <w:rsid w:val="001555E0"/>
    <w:rsid w:val="001558CD"/>
    <w:rsid w:val="00161A7F"/>
    <w:rsid w:val="0017294D"/>
    <w:rsid w:val="001765F4"/>
    <w:rsid w:val="00185557"/>
    <w:rsid w:val="00185765"/>
    <w:rsid w:val="00186F82"/>
    <w:rsid w:val="00192D94"/>
    <w:rsid w:val="00192ED8"/>
    <w:rsid w:val="00196496"/>
    <w:rsid w:val="001A3184"/>
    <w:rsid w:val="001A5CAC"/>
    <w:rsid w:val="001B4E67"/>
    <w:rsid w:val="001B5BA3"/>
    <w:rsid w:val="001B7D50"/>
    <w:rsid w:val="001C0276"/>
    <w:rsid w:val="001C4CB0"/>
    <w:rsid w:val="001C4CD1"/>
    <w:rsid w:val="001E00C9"/>
    <w:rsid w:val="001E2856"/>
    <w:rsid w:val="001E5457"/>
    <w:rsid w:val="001F386B"/>
    <w:rsid w:val="001F50DF"/>
    <w:rsid w:val="002027EA"/>
    <w:rsid w:val="00207786"/>
    <w:rsid w:val="00210AF1"/>
    <w:rsid w:val="00232C94"/>
    <w:rsid w:val="00234E67"/>
    <w:rsid w:val="00273CA7"/>
    <w:rsid w:val="002800BC"/>
    <w:rsid w:val="00283DDD"/>
    <w:rsid w:val="00284926"/>
    <w:rsid w:val="00287288"/>
    <w:rsid w:val="00297900"/>
    <w:rsid w:val="002A733D"/>
    <w:rsid w:val="002B3C5E"/>
    <w:rsid w:val="002B6C79"/>
    <w:rsid w:val="002B79FC"/>
    <w:rsid w:val="002C1446"/>
    <w:rsid w:val="002C30BB"/>
    <w:rsid w:val="002D389A"/>
    <w:rsid w:val="002D4D5B"/>
    <w:rsid w:val="002E0A41"/>
    <w:rsid w:val="002E21BC"/>
    <w:rsid w:val="002F12FE"/>
    <w:rsid w:val="002F5306"/>
    <w:rsid w:val="002F6597"/>
    <w:rsid w:val="002F709B"/>
    <w:rsid w:val="00300568"/>
    <w:rsid w:val="00300E7F"/>
    <w:rsid w:val="00314B7D"/>
    <w:rsid w:val="00320569"/>
    <w:rsid w:val="00324AAF"/>
    <w:rsid w:val="00325548"/>
    <w:rsid w:val="003309F1"/>
    <w:rsid w:val="00336E07"/>
    <w:rsid w:val="00353A06"/>
    <w:rsid w:val="00360BB3"/>
    <w:rsid w:val="003821EF"/>
    <w:rsid w:val="00383432"/>
    <w:rsid w:val="00394B11"/>
    <w:rsid w:val="0039746B"/>
    <w:rsid w:val="003A1D3C"/>
    <w:rsid w:val="003A3095"/>
    <w:rsid w:val="003A3490"/>
    <w:rsid w:val="003C23AE"/>
    <w:rsid w:val="003C47D7"/>
    <w:rsid w:val="003D21E8"/>
    <w:rsid w:val="003D6975"/>
    <w:rsid w:val="003D6E89"/>
    <w:rsid w:val="003F2729"/>
    <w:rsid w:val="003F7FF4"/>
    <w:rsid w:val="00400CC9"/>
    <w:rsid w:val="0040619B"/>
    <w:rsid w:val="0042749A"/>
    <w:rsid w:val="004326E6"/>
    <w:rsid w:val="00435ACA"/>
    <w:rsid w:val="00445147"/>
    <w:rsid w:val="004504E7"/>
    <w:rsid w:val="004632CB"/>
    <w:rsid w:val="00463C2A"/>
    <w:rsid w:val="00470E75"/>
    <w:rsid w:val="00473DEE"/>
    <w:rsid w:val="00482117"/>
    <w:rsid w:val="00491C39"/>
    <w:rsid w:val="004A08C0"/>
    <w:rsid w:val="004A309E"/>
    <w:rsid w:val="004A4789"/>
    <w:rsid w:val="004B4981"/>
    <w:rsid w:val="004B4EA9"/>
    <w:rsid w:val="004C1A00"/>
    <w:rsid w:val="004C7F33"/>
    <w:rsid w:val="004D0CE2"/>
    <w:rsid w:val="004F6553"/>
    <w:rsid w:val="005003AB"/>
    <w:rsid w:val="00506827"/>
    <w:rsid w:val="005250A1"/>
    <w:rsid w:val="00527E35"/>
    <w:rsid w:val="005406B3"/>
    <w:rsid w:val="005438F2"/>
    <w:rsid w:val="00552AE2"/>
    <w:rsid w:val="00567066"/>
    <w:rsid w:val="005701FE"/>
    <w:rsid w:val="00572E67"/>
    <w:rsid w:val="00574D52"/>
    <w:rsid w:val="00585C33"/>
    <w:rsid w:val="005860E0"/>
    <w:rsid w:val="005B629C"/>
    <w:rsid w:val="005E030F"/>
    <w:rsid w:val="005E342B"/>
    <w:rsid w:val="00611737"/>
    <w:rsid w:val="0061701E"/>
    <w:rsid w:val="00617AF8"/>
    <w:rsid w:val="00620083"/>
    <w:rsid w:val="00634F4B"/>
    <w:rsid w:val="00640185"/>
    <w:rsid w:val="006402E4"/>
    <w:rsid w:val="00640A69"/>
    <w:rsid w:val="006411E2"/>
    <w:rsid w:val="0067046C"/>
    <w:rsid w:val="00671481"/>
    <w:rsid w:val="00673D57"/>
    <w:rsid w:val="006C0E86"/>
    <w:rsid w:val="006D1F7E"/>
    <w:rsid w:val="006E16FB"/>
    <w:rsid w:val="006E18DB"/>
    <w:rsid w:val="006E4BEB"/>
    <w:rsid w:val="006E607F"/>
    <w:rsid w:val="006F33E9"/>
    <w:rsid w:val="006F37E6"/>
    <w:rsid w:val="006F4006"/>
    <w:rsid w:val="00703A73"/>
    <w:rsid w:val="007118EF"/>
    <w:rsid w:val="00714173"/>
    <w:rsid w:val="007256D2"/>
    <w:rsid w:val="00735D06"/>
    <w:rsid w:val="0073773A"/>
    <w:rsid w:val="007418F7"/>
    <w:rsid w:val="00750814"/>
    <w:rsid w:val="00752B6A"/>
    <w:rsid w:val="00755FC1"/>
    <w:rsid w:val="00761010"/>
    <w:rsid w:val="007629BC"/>
    <w:rsid w:val="00763CA9"/>
    <w:rsid w:val="00766B94"/>
    <w:rsid w:val="00770A79"/>
    <w:rsid w:val="00775063"/>
    <w:rsid w:val="007851A1"/>
    <w:rsid w:val="00790B34"/>
    <w:rsid w:val="00793047"/>
    <w:rsid w:val="007978E5"/>
    <w:rsid w:val="00797F00"/>
    <w:rsid w:val="007B762E"/>
    <w:rsid w:val="007C4105"/>
    <w:rsid w:val="007D5D29"/>
    <w:rsid w:val="007D68E9"/>
    <w:rsid w:val="007E23E6"/>
    <w:rsid w:val="007E5625"/>
    <w:rsid w:val="007E7132"/>
    <w:rsid w:val="00802D1C"/>
    <w:rsid w:val="00812330"/>
    <w:rsid w:val="008349F3"/>
    <w:rsid w:val="00840A3F"/>
    <w:rsid w:val="008547C5"/>
    <w:rsid w:val="008565C8"/>
    <w:rsid w:val="0087007D"/>
    <w:rsid w:val="00875919"/>
    <w:rsid w:val="00883BEE"/>
    <w:rsid w:val="00893078"/>
    <w:rsid w:val="00896132"/>
    <w:rsid w:val="00896BA0"/>
    <w:rsid w:val="008A2BFC"/>
    <w:rsid w:val="008A4BC7"/>
    <w:rsid w:val="008B22CF"/>
    <w:rsid w:val="008C61B5"/>
    <w:rsid w:val="008E6B65"/>
    <w:rsid w:val="008E77B2"/>
    <w:rsid w:val="008F04AB"/>
    <w:rsid w:val="008F18A6"/>
    <w:rsid w:val="008F3072"/>
    <w:rsid w:val="00906101"/>
    <w:rsid w:val="009069B2"/>
    <w:rsid w:val="00931375"/>
    <w:rsid w:val="00931C53"/>
    <w:rsid w:val="00932383"/>
    <w:rsid w:val="00932C95"/>
    <w:rsid w:val="00960DC2"/>
    <w:rsid w:val="00964B5D"/>
    <w:rsid w:val="009709B0"/>
    <w:rsid w:val="009759FC"/>
    <w:rsid w:val="00975ECA"/>
    <w:rsid w:val="0098545A"/>
    <w:rsid w:val="0098586B"/>
    <w:rsid w:val="009A7E24"/>
    <w:rsid w:val="009B0762"/>
    <w:rsid w:val="009B63EE"/>
    <w:rsid w:val="009B756C"/>
    <w:rsid w:val="009B7796"/>
    <w:rsid w:val="009C415C"/>
    <w:rsid w:val="009C7EEA"/>
    <w:rsid w:val="009D1B1F"/>
    <w:rsid w:val="009D5B91"/>
    <w:rsid w:val="009D5E9D"/>
    <w:rsid w:val="009D7942"/>
    <w:rsid w:val="009E5BA1"/>
    <w:rsid w:val="009F62BB"/>
    <w:rsid w:val="00A02AB8"/>
    <w:rsid w:val="00A03D8A"/>
    <w:rsid w:val="00A20D74"/>
    <w:rsid w:val="00A228B6"/>
    <w:rsid w:val="00A2400D"/>
    <w:rsid w:val="00A3087A"/>
    <w:rsid w:val="00A469E7"/>
    <w:rsid w:val="00A51F70"/>
    <w:rsid w:val="00A53837"/>
    <w:rsid w:val="00A60592"/>
    <w:rsid w:val="00A644D6"/>
    <w:rsid w:val="00A70C99"/>
    <w:rsid w:val="00A75BBE"/>
    <w:rsid w:val="00A7705B"/>
    <w:rsid w:val="00A9215E"/>
    <w:rsid w:val="00A967EE"/>
    <w:rsid w:val="00AB71B5"/>
    <w:rsid w:val="00AD01B3"/>
    <w:rsid w:val="00AE205E"/>
    <w:rsid w:val="00AE23B6"/>
    <w:rsid w:val="00AF16B4"/>
    <w:rsid w:val="00AF3FCE"/>
    <w:rsid w:val="00AF4FF2"/>
    <w:rsid w:val="00AF655A"/>
    <w:rsid w:val="00AF7ACE"/>
    <w:rsid w:val="00B006B1"/>
    <w:rsid w:val="00B01B0B"/>
    <w:rsid w:val="00B05CE5"/>
    <w:rsid w:val="00B06F04"/>
    <w:rsid w:val="00B1429B"/>
    <w:rsid w:val="00B27C37"/>
    <w:rsid w:val="00B31D15"/>
    <w:rsid w:val="00B34215"/>
    <w:rsid w:val="00B43188"/>
    <w:rsid w:val="00B4604C"/>
    <w:rsid w:val="00B46D57"/>
    <w:rsid w:val="00B55B0D"/>
    <w:rsid w:val="00B64FEB"/>
    <w:rsid w:val="00B67AB1"/>
    <w:rsid w:val="00B736A4"/>
    <w:rsid w:val="00B742B3"/>
    <w:rsid w:val="00B85161"/>
    <w:rsid w:val="00B95B8C"/>
    <w:rsid w:val="00B96E2A"/>
    <w:rsid w:val="00BB0981"/>
    <w:rsid w:val="00BC7154"/>
    <w:rsid w:val="00BD4CC9"/>
    <w:rsid w:val="00BD75F4"/>
    <w:rsid w:val="00BE192E"/>
    <w:rsid w:val="00BF462A"/>
    <w:rsid w:val="00BF6874"/>
    <w:rsid w:val="00C039E2"/>
    <w:rsid w:val="00C0654E"/>
    <w:rsid w:val="00C10F62"/>
    <w:rsid w:val="00C20947"/>
    <w:rsid w:val="00C313D6"/>
    <w:rsid w:val="00C3314B"/>
    <w:rsid w:val="00C52D94"/>
    <w:rsid w:val="00C555A6"/>
    <w:rsid w:val="00C70517"/>
    <w:rsid w:val="00C71778"/>
    <w:rsid w:val="00C80195"/>
    <w:rsid w:val="00C80896"/>
    <w:rsid w:val="00C845A9"/>
    <w:rsid w:val="00C9444A"/>
    <w:rsid w:val="00CA1A2E"/>
    <w:rsid w:val="00CA7088"/>
    <w:rsid w:val="00CB06EA"/>
    <w:rsid w:val="00CB5E70"/>
    <w:rsid w:val="00CC6BDE"/>
    <w:rsid w:val="00CD1B29"/>
    <w:rsid w:val="00CE0654"/>
    <w:rsid w:val="00CE265B"/>
    <w:rsid w:val="00CE5722"/>
    <w:rsid w:val="00CE6F63"/>
    <w:rsid w:val="00D00CEF"/>
    <w:rsid w:val="00D038D2"/>
    <w:rsid w:val="00D10618"/>
    <w:rsid w:val="00D14777"/>
    <w:rsid w:val="00D22297"/>
    <w:rsid w:val="00D30C4A"/>
    <w:rsid w:val="00D323CC"/>
    <w:rsid w:val="00D414CE"/>
    <w:rsid w:val="00D41D39"/>
    <w:rsid w:val="00D51199"/>
    <w:rsid w:val="00D5420D"/>
    <w:rsid w:val="00D6017E"/>
    <w:rsid w:val="00D63ABF"/>
    <w:rsid w:val="00D672E9"/>
    <w:rsid w:val="00DB37C2"/>
    <w:rsid w:val="00DB3914"/>
    <w:rsid w:val="00DB7A3A"/>
    <w:rsid w:val="00DC0C59"/>
    <w:rsid w:val="00DC2184"/>
    <w:rsid w:val="00DD22CB"/>
    <w:rsid w:val="00DE6D8C"/>
    <w:rsid w:val="00DF0407"/>
    <w:rsid w:val="00DF26CC"/>
    <w:rsid w:val="00DF371D"/>
    <w:rsid w:val="00E031DF"/>
    <w:rsid w:val="00E063AD"/>
    <w:rsid w:val="00E10C92"/>
    <w:rsid w:val="00E14967"/>
    <w:rsid w:val="00E165F9"/>
    <w:rsid w:val="00E224AE"/>
    <w:rsid w:val="00E25968"/>
    <w:rsid w:val="00E25A99"/>
    <w:rsid w:val="00E27E52"/>
    <w:rsid w:val="00E4099D"/>
    <w:rsid w:val="00E42AF2"/>
    <w:rsid w:val="00E42EC0"/>
    <w:rsid w:val="00E50A3E"/>
    <w:rsid w:val="00E56D6C"/>
    <w:rsid w:val="00E63895"/>
    <w:rsid w:val="00E7243E"/>
    <w:rsid w:val="00E74123"/>
    <w:rsid w:val="00E90AE1"/>
    <w:rsid w:val="00E9611D"/>
    <w:rsid w:val="00EA42D1"/>
    <w:rsid w:val="00EB185A"/>
    <w:rsid w:val="00EB1AE4"/>
    <w:rsid w:val="00EB2D15"/>
    <w:rsid w:val="00EB437E"/>
    <w:rsid w:val="00EC0EA6"/>
    <w:rsid w:val="00EC129F"/>
    <w:rsid w:val="00EC65E7"/>
    <w:rsid w:val="00EC7095"/>
    <w:rsid w:val="00ED5A13"/>
    <w:rsid w:val="00ED5E2E"/>
    <w:rsid w:val="00EE175D"/>
    <w:rsid w:val="00EF0FD1"/>
    <w:rsid w:val="00EF198F"/>
    <w:rsid w:val="00EF3335"/>
    <w:rsid w:val="00EF69C6"/>
    <w:rsid w:val="00F112B1"/>
    <w:rsid w:val="00F14255"/>
    <w:rsid w:val="00F16B8B"/>
    <w:rsid w:val="00F2532A"/>
    <w:rsid w:val="00F32155"/>
    <w:rsid w:val="00F34669"/>
    <w:rsid w:val="00F37BC4"/>
    <w:rsid w:val="00F41B85"/>
    <w:rsid w:val="00F47C62"/>
    <w:rsid w:val="00F511FA"/>
    <w:rsid w:val="00F51F4F"/>
    <w:rsid w:val="00F52378"/>
    <w:rsid w:val="00F5294A"/>
    <w:rsid w:val="00F613E5"/>
    <w:rsid w:val="00F61A34"/>
    <w:rsid w:val="00F94676"/>
    <w:rsid w:val="00F94777"/>
    <w:rsid w:val="00FA2F38"/>
    <w:rsid w:val="00FA307A"/>
    <w:rsid w:val="00FB26BC"/>
    <w:rsid w:val="00FC2D99"/>
    <w:rsid w:val="00FC74E5"/>
    <w:rsid w:val="00FD46C3"/>
    <w:rsid w:val="00FD5A42"/>
    <w:rsid w:val="00FD78AF"/>
    <w:rsid w:val="00FE1EE0"/>
    <w:rsid w:val="00FE6A7C"/>
    <w:rsid w:val="00FF1C4D"/>
    <w:rsid w:val="00FF3676"/>
    <w:rsid w:val="00FF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FADC0E"/>
  <w15:docId w15:val="{91E9D526-19CD-4EBB-A357-04DEA1B2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A82"/>
    <w:pPr>
      <w:widowControl w:val="0"/>
      <w:jc w:val="both"/>
    </w:pPr>
    <w:rPr>
      <w:kern w:val="2"/>
      <w:sz w:val="21"/>
      <w:szCs w:val="24"/>
    </w:rPr>
  </w:style>
  <w:style w:type="paragraph" w:styleId="1">
    <w:name w:val="heading 1"/>
    <w:basedOn w:val="a"/>
    <w:next w:val="a"/>
    <w:qFormat/>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419"/>
        <w:tab w:val="right" w:pos="8838"/>
      </w:tabs>
    </w:pPr>
  </w:style>
  <w:style w:type="paragraph" w:styleId="a4">
    <w:name w:val="footer"/>
    <w:basedOn w:val="a"/>
    <w:pPr>
      <w:tabs>
        <w:tab w:val="center" w:pos="4419"/>
        <w:tab w:val="right" w:pos="8838"/>
      </w:tabs>
    </w:pPr>
  </w:style>
  <w:style w:type="paragraph" w:styleId="a5">
    <w:name w:val="Date"/>
    <w:basedOn w:val="a"/>
    <w:next w:val="a"/>
    <w:pPr>
      <w:jc w:val="right"/>
    </w:pPr>
    <w:rPr>
      <w:rFonts w:ascii="Courier New" w:hAnsi="Courier New"/>
    </w:rPr>
  </w:style>
  <w:style w:type="paragraph" w:styleId="a6">
    <w:name w:val="Salutation"/>
    <w:basedOn w:val="a"/>
    <w:next w:val="a"/>
    <w:rPr>
      <w:rFonts w:ascii="Courier New" w:hAnsi="Courier New"/>
    </w:rPr>
  </w:style>
  <w:style w:type="paragraph" w:styleId="a7">
    <w:name w:val="Closing"/>
    <w:basedOn w:val="a"/>
    <w:next w:val="a"/>
    <w:pPr>
      <w:jc w:val="right"/>
    </w:pPr>
    <w:rPr>
      <w:rFonts w:ascii="Courier New" w:hAnsi="Courier New"/>
    </w:rPr>
  </w:style>
  <w:style w:type="paragraph" w:styleId="a8">
    <w:name w:val="Note Heading"/>
    <w:basedOn w:val="a"/>
    <w:next w:val="a"/>
    <w:pPr>
      <w:jc w:val="center"/>
    </w:pPr>
    <w:rPr>
      <w:rFonts w:ascii="Times New Roman"/>
    </w:rPr>
  </w:style>
  <w:style w:type="paragraph" w:styleId="2">
    <w:name w:val="Body Text 2"/>
    <w:basedOn w:val="a"/>
    <w:pPr>
      <w:adjustRightInd w:val="0"/>
      <w:spacing w:line="360" w:lineRule="atLeast"/>
      <w:jc w:val="center"/>
      <w:textAlignment w:val="baseline"/>
    </w:pPr>
    <w:rPr>
      <w:rFonts w:ascii="ＭＳ ゴシック" w:eastAsia="ＭＳ ゴシック"/>
      <w:b/>
      <w:bCs/>
      <w:color w:val="FFFFFF"/>
      <w:kern w:val="0"/>
      <w:sz w:val="32"/>
      <w:szCs w:val="20"/>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Body Text"/>
    <w:basedOn w:val="a"/>
    <w:rPr>
      <w:sz w:val="22"/>
    </w:rPr>
  </w:style>
  <w:style w:type="paragraph" w:styleId="ac">
    <w:name w:val="List Paragraph"/>
    <w:basedOn w:val="a"/>
    <w:qFormat/>
    <w:rsid w:val="00DB7A3A"/>
    <w:pPr>
      <w:ind w:leftChars="400" w:left="840"/>
    </w:pPr>
  </w:style>
  <w:style w:type="paragraph" w:styleId="Web">
    <w:name w:val="Normal (Web)"/>
    <w:basedOn w:val="a"/>
    <w:uiPriority w:val="99"/>
    <w:unhideWhenUsed/>
    <w:rsid w:val="00617AF8"/>
    <w:pPr>
      <w:widowControl/>
      <w:spacing w:before="100" w:beforeAutospacing="1" w:after="119"/>
      <w:jc w:val="left"/>
    </w:pPr>
    <w:rPr>
      <w:rFonts w:ascii="ＭＳ Ｐゴシック" w:eastAsia="ＭＳ Ｐゴシック" w:hAnsi="ＭＳ Ｐゴシック" w:cs="ＭＳ Ｐゴシック"/>
      <w:kern w:val="0"/>
      <w:sz w:val="24"/>
    </w:rPr>
  </w:style>
  <w:style w:type="character" w:styleId="ad">
    <w:name w:val="Emphasis"/>
    <w:basedOn w:val="a0"/>
    <w:qFormat/>
    <w:rsid w:val="00617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4498">
      <w:bodyDiv w:val="1"/>
      <w:marLeft w:val="0"/>
      <w:marRight w:val="0"/>
      <w:marTop w:val="0"/>
      <w:marBottom w:val="0"/>
      <w:divBdr>
        <w:top w:val="none" w:sz="0" w:space="0" w:color="auto"/>
        <w:left w:val="none" w:sz="0" w:space="0" w:color="auto"/>
        <w:bottom w:val="none" w:sz="0" w:space="0" w:color="auto"/>
        <w:right w:val="none" w:sz="0" w:space="0" w:color="auto"/>
      </w:divBdr>
    </w:div>
    <w:div w:id="824198899">
      <w:bodyDiv w:val="1"/>
      <w:marLeft w:val="0"/>
      <w:marRight w:val="0"/>
      <w:marTop w:val="0"/>
      <w:marBottom w:val="0"/>
      <w:divBdr>
        <w:top w:val="none" w:sz="0" w:space="0" w:color="auto"/>
        <w:left w:val="none" w:sz="0" w:space="0" w:color="auto"/>
        <w:bottom w:val="none" w:sz="0" w:space="0" w:color="auto"/>
        <w:right w:val="none" w:sz="0" w:space="0" w:color="auto"/>
      </w:divBdr>
    </w:div>
    <w:div w:id="861674231">
      <w:bodyDiv w:val="1"/>
      <w:marLeft w:val="0"/>
      <w:marRight w:val="0"/>
      <w:marTop w:val="0"/>
      <w:marBottom w:val="0"/>
      <w:divBdr>
        <w:top w:val="none" w:sz="0" w:space="0" w:color="auto"/>
        <w:left w:val="none" w:sz="0" w:space="0" w:color="auto"/>
        <w:bottom w:val="none" w:sz="0" w:space="0" w:color="auto"/>
        <w:right w:val="none" w:sz="0" w:space="0" w:color="auto"/>
      </w:divBdr>
    </w:div>
    <w:div w:id="127725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FF99-368A-458D-932B-AE5D5FD4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(財)日本バスケットボール協会</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nsekine</dc:creator>
  <cp:lastModifiedBy>81805</cp:lastModifiedBy>
  <cp:revision>23</cp:revision>
  <cp:lastPrinted>2020-10-28T21:51:00Z</cp:lastPrinted>
  <dcterms:created xsi:type="dcterms:W3CDTF">2019-08-21T06:25:00Z</dcterms:created>
  <dcterms:modified xsi:type="dcterms:W3CDTF">2021-10-24T02:53:00Z</dcterms:modified>
</cp:coreProperties>
</file>